
<file path=[Content_Types].xml><?xml version="1.0" encoding="utf-8"?>
<Types xmlns="http://schemas.openxmlformats.org/package/2006/content-types">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152C447" w14:textId="77777777" w:rsidR="0073223D" w:rsidRDefault="0032643E" w:rsidP="00B91BBB">
      <w:pPr>
        <w:autoSpaceDE w:val="0"/>
        <w:autoSpaceDN w:val="0"/>
        <w:adjustRightInd w:val="0"/>
        <w:rPr>
          <w:rFonts w:ascii="Franklin Gothic Book" w:hAnsi="Franklin Gothic Book"/>
        </w:rPr>
      </w:pPr>
      <w:r w:rsidRPr="0073223D">
        <w:rPr>
          <w:rFonts w:ascii="Franklin Gothic Book" w:hAnsi="Franklin Gothic Book"/>
          <w:noProof/>
          <w:lang w:val="de-DE" w:eastAsia="de-DE"/>
        </w:rPr>
        <mc:AlternateContent>
          <mc:Choice Requires="wps">
            <w:drawing>
              <wp:anchor distT="0" distB="0" distL="114300" distR="114300" simplePos="0" relativeHeight="251658752" behindDoc="1" locked="0" layoutInCell="1" allowOverlap="1" wp14:anchorId="45053E50" wp14:editId="753457CE">
                <wp:simplePos x="0" y="0"/>
                <wp:positionH relativeFrom="page">
                  <wp:posOffset>361950</wp:posOffset>
                </wp:positionH>
                <wp:positionV relativeFrom="page">
                  <wp:posOffset>4676775</wp:posOffset>
                </wp:positionV>
                <wp:extent cx="5410200" cy="1209040"/>
                <wp:effectExtent l="0" t="0" r="0" b="0"/>
                <wp:wrapNone/>
                <wp:docPr id="10"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0" cy="1209040"/>
                        </a:xfrm>
                        <a:prstGeom prst="rect">
                          <a:avLst/>
                        </a:prstGeom>
                        <a:noFill/>
                        <a:ln>
                          <a:noFill/>
                        </a:ln>
                        <a:extLst>
                          <a:ext uri="{909E8E84-426E-40DD-AFC4-6F175D3DCCD1}">
                            <a14:hiddenFill xmlns:a14="http://schemas.microsoft.com/office/drawing/2010/main">
                              <a:solidFill>
                                <a:srgbClr val="C0C0C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6EBAAB" w14:textId="77777777" w:rsidR="006A4557" w:rsidRPr="00D61812" w:rsidRDefault="002D6A16" w:rsidP="006A4557">
                            <w:pPr>
                              <w:suppressAutoHyphens/>
                              <w:spacing w:after="120"/>
                              <w:ind w:left="142"/>
                              <w:rPr>
                                <w:rFonts w:ascii="Franklin Gothic Demi" w:hAnsi="Franklin Gothic Demi"/>
                                <w:color w:val="EE3224"/>
                                <w:sz w:val="22"/>
                                <w:szCs w:val="22"/>
                              </w:rPr>
                            </w:pPr>
                            <w:r w:rsidRPr="00D61812">
                              <w:rPr>
                                <w:rFonts w:ascii="Franklin Gothic Demi" w:hAnsi="Franklin Gothic Demi"/>
                                <w:color w:val="EE3224"/>
                                <w:sz w:val="22"/>
                                <w:szCs w:val="22"/>
                              </w:rPr>
                              <w:t>Product Features</w:t>
                            </w:r>
                          </w:p>
                          <w:p w14:paraId="47FBF256" w14:textId="77777777" w:rsidR="00AC69D8" w:rsidRDefault="001D331D" w:rsidP="003E7E42">
                            <w:pPr>
                              <w:numPr>
                                <w:ilvl w:val="0"/>
                                <w:numId w:val="17"/>
                              </w:numPr>
                              <w:suppressAutoHyphens/>
                              <w:spacing w:before="120"/>
                              <w:ind w:left="426" w:hanging="284"/>
                              <w:rPr>
                                <w:rFonts w:ascii="Franklin Gothic Book" w:hAnsi="Franklin Gothic Book"/>
                                <w:sz w:val="18"/>
                                <w:szCs w:val="18"/>
                              </w:rPr>
                            </w:pPr>
                            <w:r w:rsidRPr="001D331D">
                              <w:rPr>
                                <w:rFonts w:ascii="Franklin Gothic Book" w:hAnsi="Franklin Gothic Book"/>
                                <w:sz w:val="18"/>
                                <w:szCs w:val="18"/>
                              </w:rPr>
                              <w:t xml:space="preserve">Complies with ISO 2846-1 </w:t>
                            </w:r>
                            <w:r>
                              <w:rPr>
                                <w:rFonts w:ascii="Franklin Gothic Book" w:hAnsi="Franklin Gothic Book"/>
                                <w:sz w:val="18"/>
                                <w:szCs w:val="18"/>
                              </w:rPr>
                              <w:t xml:space="preserve">colour standard for four colour </w:t>
                            </w:r>
                            <w:r w:rsidRPr="001D331D">
                              <w:rPr>
                                <w:rFonts w:ascii="Franklin Gothic Book" w:hAnsi="Franklin Gothic Book"/>
                                <w:sz w:val="18"/>
                                <w:szCs w:val="18"/>
                              </w:rPr>
                              <w:t>printing</w:t>
                            </w:r>
                            <w:r w:rsidR="00C851E1">
                              <w:rPr>
                                <w:rFonts w:ascii="Franklin Gothic Book" w:hAnsi="Franklin Gothic Book"/>
                                <w:sz w:val="18"/>
                                <w:szCs w:val="18"/>
                              </w:rPr>
                              <w:t>.</w:t>
                            </w:r>
                          </w:p>
                          <w:p w14:paraId="278C9A45" w14:textId="77777777" w:rsidR="005E1E02" w:rsidRDefault="005E1E02" w:rsidP="003E7E42">
                            <w:pPr>
                              <w:pStyle w:val="Default"/>
                              <w:numPr>
                                <w:ilvl w:val="0"/>
                                <w:numId w:val="17"/>
                              </w:numPr>
                              <w:spacing w:before="120"/>
                              <w:ind w:left="426" w:hanging="284"/>
                              <w:rPr>
                                <w:sz w:val="18"/>
                                <w:szCs w:val="18"/>
                                <w:lang w:val="en-US"/>
                              </w:rPr>
                            </w:pPr>
                            <w:r w:rsidRPr="004E23FC">
                              <w:rPr>
                                <w:sz w:val="18"/>
                                <w:szCs w:val="18"/>
                                <w:lang w:val="en-US"/>
                              </w:rPr>
                              <w:t>Rheological characteristics (</w:t>
                            </w:r>
                            <w:r w:rsidR="00743280">
                              <w:rPr>
                                <w:sz w:val="18"/>
                                <w:szCs w:val="18"/>
                                <w:lang w:val="en-US"/>
                              </w:rPr>
                              <w:t>low</w:t>
                            </w:r>
                            <w:r w:rsidRPr="004E23FC">
                              <w:rPr>
                                <w:sz w:val="18"/>
                                <w:szCs w:val="18"/>
                                <w:lang w:val="en-US"/>
                              </w:rPr>
                              <w:t xml:space="preserve"> tack and viscosity) are set for use on </w:t>
                            </w:r>
                            <w:r w:rsidR="00743280">
                              <w:rPr>
                                <w:sz w:val="18"/>
                                <w:szCs w:val="18"/>
                                <w:lang w:val="en-US"/>
                              </w:rPr>
                              <w:t xml:space="preserve">SC-B to NP (Newsprint) </w:t>
                            </w:r>
                            <w:r w:rsidRPr="004E23FC">
                              <w:rPr>
                                <w:sz w:val="18"/>
                                <w:szCs w:val="18"/>
                                <w:lang w:val="en-US"/>
                              </w:rPr>
                              <w:t>papers</w:t>
                            </w:r>
                            <w:r>
                              <w:rPr>
                                <w:sz w:val="18"/>
                                <w:szCs w:val="18"/>
                                <w:lang w:val="en-US"/>
                              </w:rPr>
                              <w:t>.</w:t>
                            </w:r>
                          </w:p>
                          <w:p w14:paraId="5807186A" w14:textId="77777777" w:rsidR="002B1B35" w:rsidRDefault="002B1B35" w:rsidP="003E7E42">
                            <w:pPr>
                              <w:pStyle w:val="Default"/>
                              <w:numPr>
                                <w:ilvl w:val="0"/>
                                <w:numId w:val="17"/>
                              </w:numPr>
                              <w:spacing w:before="120"/>
                              <w:ind w:left="426" w:hanging="284"/>
                              <w:rPr>
                                <w:sz w:val="18"/>
                                <w:szCs w:val="18"/>
                                <w:lang w:val="en-US"/>
                              </w:rPr>
                            </w:pPr>
                            <w:r>
                              <w:rPr>
                                <w:sz w:val="18"/>
                                <w:szCs w:val="18"/>
                                <w:lang w:val="en-US"/>
                              </w:rPr>
                              <w:t xml:space="preserve">De-inking test results in compliance with </w:t>
                            </w:r>
                            <w:r w:rsidR="00607D2A">
                              <w:rPr>
                                <w:sz w:val="18"/>
                                <w:szCs w:val="18"/>
                                <w:lang w:val="en-US"/>
                              </w:rPr>
                              <w:t xml:space="preserve">DE-UZ </w:t>
                            </w:r>
                            <w:r>
                              <w:rPr>
                                <w:sz w:val="18"/>
                                <w:szCs w:val="18"/>
                                <w:lang w:val="en-US"/>
                              </w:rPr>
                              <w:t>237 criteria (minimal paper weight: 42.5 g/m²)</w:t>
                            </w:r>
                          </w:p>
                          <w:p w14:paraId="23408210" w14:textId="77777777" w:rsidR="007F28A4" w:rsidRPr="00A5250D" w:rsidRDefault="00607D2A" w:rsidP="00A5250D">
                            <w:pPr>
                              <w:numPr>
                                <w:ilvl w:val="0"/>
                                <w:numId w:val="17"/>
                              </w:numPr>
                              <w:suppressAutoHyphens/>
                              <w:spacing w:before="120"/>
                              <w:ind w:left="426" w:hanging="284"/>
                              <w:rPr>
                                <w:rFonts w:ascii="Franklin Gothic Book" w:hAnsi="Franklin Gothic Book" w:cs="Franklin Gothic Book"/>
                                <w:color w:val="000000"/>
                                <w:sz w:val="18"/>
                                <w:szCs w:val="18"/>
                                <w:lang w:val="en-US" w:eastAsia="de-DE"/>
                              </w:rPr>
                            </w:pPr>
                            <w:r>
                              <w:rPr>
                                <w:rFonts w:ascii="Franklin Gothic Book" w:hAnsi="Franklin Gothic Book" w:cs="Franklin Gothic Book"/>
                                <w:color w:val="000000"/>
                                <w:sz w:val="18"/>
                                <w:szCs w:val="18"/>
                                <w:lang w:val="en-US" w:eastAsia="de-DE"/>
                              </w:rPr>
                              <w:t xml:space="preserve">DE-UZ </w:t>
                            </w:r>
                            <w:r w:rsidR="00EF5653">
                              <w:rPr>
                                <w:rFonts w:ascii="Franklin Gothic Book" w:hAnsi="Franklin Gothic Book" w:cs="Franklin Gothic Book"/>
                                <w:color w:val="000000"/>
                                <w:sz w:val="18"/>
                                <w:szCs w:val="18"/>
                                <w:lang w:val="en-US" w:eastAsia="de-DE"/>
                              </w:rPr>
                              <w:t>237 certified ink series</w:t>
                            </w:r>
                          </w:p>
                        </w:txbxContent>
                      </wps:txbx>
                      <wps:bodyPr rot="0" vert="horz" wrap="square" lIns="91440" tIns="72000" rIns="91440" bIns="7200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5053E50" id="_x0000_t202" coordsize="21600,21600" o:spt="202" path="m,l,21600r21600,l21600,xe">
                <v:stroke joinstyle="miter"/>
                <v:path gradientshapeok="t" o:connecttype="rect"/>
              </v:shapetype>
              <v:shape id="Text Box 15" o:spid="_x0000_s1026" type="#_x0000_t202" style="position:absolute;margin-left:28.5pt;margin-top:368.25pt;width:426pt;height:95.2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" filled="f" fillcolor="silver" stroked="f">
                <v:textbox style="mso-fit-shape-to-text:t" inset=",2mm,,2mm">
                  <w:txbxContent>
                    <w:p w14:paraId="196EBAAB" w14:textId="77777777" w:rsidR="006A4557" w:rsidRPr="00D61812" w:rsidRDefault="002D6A16" w:rsidP="006A4557">
                      <w:pPr>
                        <w:suppressAutoHyphens/>
                        <w:spacing w:after="120"/>
                        <w:ind w:left="142"/>
                        <w:rPr>
                          <w:rFonts w:ascii="Franklin Gothic Demi" w:hAnsi="Franklin Gothic Demi"/>
                          <w:color w:val="EE3224"/>
                          <w:sz w:val="22"/>
                          <w:szCs w:val="22"/>
                        </w:rPr>
                      </w:pPr>
                      <w:r w:rsidRPr="00D61812">
                        <w:rPr>
                          <w:rFonts w:ascii="Franklin Gothic Demi" w:hAnsi="Franklin Gothic Demi"/>
                          <w:color w:val="EE3224"/>
                          <w:sz w:val="22"/>
                          <w:szCs w:val="22"/>
                        </w:rPr>
                        <w:t>Product Features</w:t>
                      </w:r>
                    </w:p>
                    <w:p w14:paraId="47FBF256" w14:textId="77777777" w:rsidR="00AC69D8" w:rsidRDefault="001D331D" w:rsidP="003E7E42">
                      <w:pPr>
                        <w:numPr>
                          <w:ilvl w:val="0"/>
                          <w:numId w:val="17"/>
                        </w:numPr>
                        <w:suppressAutoHyphens/>
                        <w:spacing w:before="120"/>
                        <w:ind w:left="426" w:hanging="284"/>
                        <w:rPr>
                          <w:rFonts w:ascii="Franklin Gothic Book" w:hAnsi="Franklin Gothic Book"/>
                          <w:sz w:val="18"/>
                          <w:szCs w:val="18"/>
                        </w:rPr>
                      </w:pPr>
                      <w:r w:rsidRPr="001D331D">
                        <w:rPr>
                          <w:rFonts w:ascii="Franklin Gothic Book" w:hAnsi="Franklin Gothic Book"/>
                          <w:sz w:val="18"/>
                          <w:szCs w:val="18"/>
                        </w:rPr>
                        <w:t xml:space="preserve">Complies with ISO 2846-1 </w:t>
                      </w:r>
                      <w:r>
                        <w:rPr>
                          <w:rFonts w:ascii="Franklin Gothic Book" w:hAnsi="Franklin Gothic Book"/>
                          <w:sz w:val="18"/>
                          <w:szCs w:val="18"/>
                        </w:rPr>
                        <w:t xml:space="preserve">colour standard for four colour </w:t>
                      </w:r>
                      <w:r w:rsidRPr="001D331D">
                        <w:rPr>
                          <w:rFonts w:ascii="Franklin Gothic Book" w:hAnsi="Franklin Gothic Book"/>
                          <w:sz w:val="18"/>
                          <w:szCs w:val="18"/>
                        </w:rPr>
                        <w:t>printing</w:t>
                      </w:r>
                      <w:r w:rsidR="00C851E1">
                        <w:rPr>
                          <w:rFonts w:ascii="Franklin Gothic Book" w:hAnsi="Franklin Gothic Book"/>
                          <w:sz w:val="18"/>
                          <w:szCs w:val="18"/>
                        </w:rPr>
                        <w:t>.</w:t>
                      </w:r>
                    </w:p>
                    <w:p w14:paraId="278C9A45" w14:textId="77777777" w:rsidR="005E1E02" w:rsidRDefault="005E1E02" w:rsidP="003E7E42">
                      <w:pPr>
                        <w:pStyle w:val="Default"/>
                        <w:numPr>
                          <w:ilvl w:val="0"/>
                          <w:numId w:val="17"/>
                        </w:numPr>
                        <w:spacing w:before="120"/>
                        <w:ind w:left="426" w:hanging="284"/>
                        <w:rPr>
                          <w:sz w:val="18"/>
                          <w:szCs w:val="18"/>
                          <w:lang w:val="en-US"/>
                        </w:rPr>
                      </w:pPr>
                      <w:r w:rsidRPr="004E23FC">
                        <w:rPr>
                          <w:sz w:val="18"/>
                          <w:szCs w:val="18"/>
                          <w:lang w:val="en-US"/>
                        </w:rPr>
                        <w:t>Rheological characteristics (</w:t>
                      </w:r>
                      <w:r w:rsidR="00743280">
                        <w:rPr>
                          <w:sz w:val="18"/>
                          <w:szCs w:val="18"/>
                          <w:lang w:val="en-US"/>
                        </w:rPr>
                        <w:t>low</w:t>
                      </w:r>
                      <w:r w:rsidRPr="004E23FC">
                        <w:rPr>
                          <w:sz w:val="18"/>
                          <w:szCs w:val="18"/>
                          <w:lang w:val="en-US"/>
                        </w:rPr>
                        <w:t xml:space="preserve"> tack and viscosity) are set for use on </w:t>
                      </w:r>
                      <w:r w:rsidR="00743280">
                        <w:rPr>
                          <w:sz w:val="18"/>
                          <w:szCs w:val="18"/>
                          <w:lang w:val="en-US"/>
                        </w:rPr>
                        <w:t xml:space="preserve">SC-B to NP (Newsprint) </w:t>
                      </w:r>
                      <w:r w:rsidRPr="004E23FC">
                        <w:rPr>
                          <w:sz w:val="18"/>
                          <w:szCs w:val="18"/>
                          <w:lang w:val="en-US"/>
                        </w:rPr>
                        <w:t>papers</w:t>
                      </w:r>
                      <w:r>
                        <w:rPr>
                          <w:sz w:val="18"/>
                          <w:szCs w:val="18"/>
                          <w:lang w:val="en-US"/>
                        </w:rPr>
                        <w:t>.</w:t>
                      </w:r>
                    </w:p>
                    <w:p w14:paraId="5807186A" w14:textId="77777777" w:rsidR="002B1B35" w:rsidRDefault="002B1B35" w:rsidP="003E7E42">
                      <w:pPr>
                        <w:pStyle w:val="Default"/>
                        <w:numPr>
                          <w:ilvl w:val="0"/>
                          <w:numId w:val="17"/>
                        </w:numPr>
                        <w:spacing w:before="120"/>
                        <w:ind w:left="426" w:hanging="284"/>
                        <w:rPr>
                          <w:sz w:val="18"/>
                          <w:szCs w:val="18"/>
                          <w:lang w:val="en-US"/>
                        </w:rPr>
                      </w:pPr>
                      <w:r>
                        <w:rPr>
                          <w:sz w:val="18"/>
                          <w:szCs w:val="18"/>
                          <w:lang w:val="en-US"/>
                        </w:rPr>
                        <w:t xml:space="preserve">De-inking test results in compliance with </w:t>
                      </w:r>
                      <w:r w:rsidR="00607D2A">
                        <w:rPr>
                          <w:sz w:val="18"/>
                          <w:szCs w:val="18"/>
                          <w:lang w:val="en-US"/>
                        </w:rPr>
                        <w:t xml:space="preserve">DE-UZ </w:t>
                      </w:r>
                      <w:r>
                        <w:rPr>
                          <w:sz w:val="18"/>
                          <w:szCs w:val="18"/>
                          <w:lang w:val="en-US"/>
                        </w:rPr>
                        <w:t>237 criteria (minimal paper weight: 42.5 g/m²)</w:t>
                      </w:r>
                    </w:p>
                    <w:p w14:paraId="23408210" w14:textId="77777777" w:rsidR="007F28A4" w:rsidRPr="00A5250D" w:rsidRDefault="00607D2A" w:rsidP="00A5250D">
                      <w:pPr>
                        <w:numPr>
                          <w:ilvl w:val="0"/>
                          <w:numId w:val="17"/>
                        </w:numPr>
                        <w:suppressAutoHyphens/>
                        <w:spacing w:before="120"/>
                        <w:ind w:left="426" w:hanging="284"/>
                        <w:rPr>
                          <w:rFonts w:ascii="Franklin Gothic Book" w:hAnsi="Franklin Gothic Book" w:cs="Franklin Gothic Book"/>
                          <w:color w:val="000000"/>
                          <w:sz w:val="18"/>
                          <w:szCs w:val="18"/>
                          <w:lang w:val="en-US" w:eastAsia="de-DE"/>
                        </w:rPr>
                      </w:pPr>
                      <w:r>
                        <w:rPr>
                          <w:rFonts w:ascii="Franklin Gothic Book" w:hAnsi="Franklin Gothic Book" w:cs="Franklin Gothic Book"/>
                          <w:color w:val="000000"/>
                          <w:sz w:val="18"/>
                          <w:szCs w:val="18"/>
                          <w:lang w:val="en-US" w:eastAsia="de-DE"/>
                        </w:rPr>
                        <w:t xml:space="preserve">DE-UZ </w:t>
                      </w:r>
                      <w:r w:rsidR="00EF5653">
                        <w:rPr>
                          <w:rFonts w:ascii="Franklin Gothic Book" w:hAnsi="Franklin Gothic Book" w:cs="Franklin Gothic Book"/>
                          <w:color w:val="000000"/>
                          <w:sz w:val="18"/>
                          <w:szCs w:val="18"/>
                          <w:lang w:val="en-US" w:eastAsia="de-DE"/>
                        </w:rPr>
                        <w:t>237 certified ink series</w:t>
                      </w:r>
                      <w:bookmarkStart w:id="1" w:name="_GoBack"/>
                      <w:bookmarkEnd w:id="1"/>
                    </w:p>
                  </w:txbxContent>
                </v:textbox>
                <w10:wrap anchorx="page" anchory="page"/>
              </v:shape>
            </w:pict>
          </mc:Fallback>
        </mc:AlternateContent>
      </w:r>
      <w:r w:rsidRPr="0073223D">
        <w:rPr>
          <w:rFonts w:ascii="Franklin Gothic Book" w:hAnsi="Franklin Gothic Book"/>
          <w:noProof/>
          <w:lang w:val="de-DE" w:eastAsia="de-DE"/>
        </w:rPr>
        <mc:AlternateContent>
          <mc:Choice Requires="wpc">
            <w:drawing>
              <wp:anchor distT="0" distB="0" distL="114300" distR="114300" simplePos="0" relativeHeight="251659776" behindDoc="0" locked="0" layoutInCell="1" allowOverlap="1" wp14:anchorId="74196462" wp14:editId="0D2CE8D5">
                <wp:simplePos x="0" y="0"/>
                <wp:positionH relativeFrom="page">
                  <wp:posOffset>-3810</wp:posOffset>
                </wp:positionH>
                <wp:positionV relativeFrom="page">
                  <wp:posOffset>2397760</wp:posOffset>
                </wp:positionV>
                <wp:extent cx="7543800" cy="1943100"/>
                <wp:effectExtent l="0" t="0" r="3810" b="2540"/>
                <wp:wrapNone/>
                <wp:docPr id="18" name="Zeichenbereich 1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9" name="Text Box 20"/>
                        <wps:cNvSpPr txBox="1">
                          <a:spLocks noChangeArrowheads="1"/>
                        </wps:cNvSpPr>
                        <wps:spPr bwMode="auto">
                          <a:xfrm>
                            <a:off x="449809" y="270034"/>
                            <a:ext cx="6865435" cy="16730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124DBE" w14:textId="77777777" w:rsidR="003425F9" w:rsidRPr="00A13FD4" w:rsidRDefault="007841D5" w:rsidP="003425F9">
                              <w:pPr>
                                <w:suppressAutoHyphens/>
                                <w:spacing w:after="80"/>
                                <w:rPr>
                                  <w:rFonts w:ascii="Franklin Gothic Demi" w:hAnsi="Franklin Gothic Demi"/>
                                  <w:color w:val="FFFFFF"/>
                                  <w:sz w:val="64"/>
                                  <w:szCs w:val="64"/>
                                </w:rPr>
                              </w:pPr>
                              <w:proofErr w:type="spellStart"/>
                              <w:r>
                                <w:rPr>
                                  <w:rFonts w:ascii="Franklin Gothic Demi" w:hAnsi="Franklin Gothic Demi"/>
                                  <w:color w:val="FFFFFF"/>
                                  <w:sz w:val="64"/>
                                  <w:szCs w:val="64"/>
                                </w:rPr>
                                <w:t>Prem</w:t>
                              </w:r>
                              <w:r w:rsidR="00693F5B">
                                <w:rPr>
                                  <w:rFonts w:ascii="Franklin Gothic Demi" w:hAnsi="Franklin Gothic Demi"/>
                                  <w:color w:val="FFFFFF"/>
                                  <w:sz w:val="64"/>
                                  <w:szCs w:val="64"/>
                                </w:rPr>
                                <w:t>otherm</w:t>
                              </w:r>
                              <w:proofErr w:type="spellEnd"/>
                              <w:r w:rsidR="00084005">
                                <w:rPr>
                                  <w:rFonts w:ascii="Franklin Gothic Demi" w:hAnsi="Franklin Gothic Demi"/>
                                  <w:color w:val="FFFFFF"/>
                                  <w:sz w:val="64"/>
                                  <w:szCs w:val="64"/>
                                </w:rPr>
                                <w:t xml:space="preserve"> BE</w:t>
                              </w:r>
                              <w:r>
                                <w:rPr>
                                  <w:rFonts w:ascii="Franklin Gothic Demi" w:hAnsi="Franklin Gothic Demi"/>
                                  <w:color w:val="FFFFFF"/>
                                  <w:sz w:val="64"/>
                                  <w:szCs w:val="64"/>
                                </w:rPr>
                                <w:t xml:space="preserve"> </w:t>
                              </w:r>
                              <w:r w:rsidR="00743280">
                                <w:rPr>
                                  <w:rFonts w:ascii="Franklin Gothic Demi" w:hAnsi="Franklin Gothic Demi"/>
                                  <w:color w:val="FFFFFF"/>
                                  <w:sz w:val="64"/>
                                  <w:szCs w:val="64"/>
                                </w:rPr>
                                <w:t>6</w:t>
                              </w:r>
                              <w:r w:rsidR="00C01CFB">
                                <w:rPr>
                                  <w:rFonts w:ascii="Franklin Gothic Demi" w:hAnsi="Franklin Gothic Demi"/>
                                  <w:color w:val="FFFFFF"/>
                                  <w:sz w:val="64"/>
                                  <w:szCs w:val="64"/>
                                </w:rPr>
                                <w:t>50</w:t>
                              </w:r>
                              <w:r w:rsidR="00C16488">
                                <w:rPr>
                                  <w:rFonts w:ascii="Franklin Gothic Demi" w:hAnsi="Franklin Gothic Demi"/>
                                  <w:color w:val="FFFFFF"/>
                                  <w:sz w:val="64"/>
                                  <w:szCs w:val="64"/>
                                </w:rPr>
                                <w:t>0</w:t>
                              </w:r>
                            </w:p>
                            <w:p w14:paraId="4E3D5E72" w14:textId="77777777" w:rsidR="005E430C" w:rsidRPr="005E430C" w:rsidRDefault="00607D2A" w:rsidP="00937F93">
                              <w:pPr>
                                <w:suppressAutoHyphens/>
                                <w:rPr>
                                  <w:rFonts w:ascii="FranklinGothic-Demi" w:hAnsi="FranklinGothic-Demi" w:cs="FranklinGothic-Demi"/>
                                  <w:b/>
                                  <w:color w:val="FFFFFF"/>
                                  <w:lang w:val="en-US" w:eastAsia="de-DE"/>
                                </w:rPr>
                              </w:pPr>
                              <w:r>
                                <w:rPr>
                                  <w:rFonts w:ascii="FranklinGothic-Demi" w:hAnsi="FranklinGothic-Demi" w:cs="FranklinGothic-Demi"/>
                                  <w:b/>
                                  <w:color w:val="FFFFFF"/>
                                  <w:lang w:val="en-US" w:eastAsia="de-DE"/>
                                </w:rPr>
                                <w:t xml:space="preserve">DE-UZ </w:t>
                              </w:r>
                              <w:r w:rsidR="002766B6">
                                <w:rPr>
                                  <w:rFonts w:ascii="FranklinGothic-Demi" w:hAnsi="FranklinGothic-Demi" w:cs="FranklinGothic-Demi"/>
                                  <w:b/>
                                  <w:color w:val="FFFFFF"/>
                                  <w:lang w:val="en-US" w:eastAsia="de-DE"/>
                                </w:rPr>
                                <w:t>237</w:t>
                              </w:r>
                              <w:r w:rsidR="007F28A4" w:rsidRPr="005E430C">
                                <w:rPr>
                                  <w:rFonts w:ascii="FranklinGothic-Demi" w:hAnsi="FranklinGothic-Demi" w:cs="FranklinGothic-Demi"/>
                                  <w:b/>
                                  <w:color w:val="FFFFFF"/>
                                  <w:lang w:val="en-US" w:eastAsia="de-DE"/>
                                </w:rPr>
                                <w:t xml:space="preserve"> </w:t>
                              </w:r>
                              <w:r w:rsidR="002B1B35">
                                <w:rPr>
                                  <w:rFonts w:ascii="FranklinGothic-Demi" w:hAnsi="FranklinGothic-Demi" w:cs="FranklinGothic-Demi"/>
                                  <w:b/>
                                  <w:color w:val="FFFFFF"/>
                                  <w:lang w:val="en-US" w:eastAsia="de-DE"/>
                                </w:rPr>
                                <w:t xml:space="preserve">certified </w:t>
                              </w:r>
                              <w:r w:rsidR="007F28A4" w:rsidRPr="005E430C">
                                <w:rPr>
                                  <w:rFonts w:ascii="FranklinGothic-Demi" w:hAnsi="FranklinGothic-Demi" w:cs="FranklinGothic-Demi"/>
                                  <w:b/>
                                  <w:color w:val="FFFFFF"/>
                                  <w:lang w:val="en-US" w:eastAsia="de-DE"/>
                                </w:rPr>
                                <w:t>printing ink for</w:t>
                              </w:r>
                              <w:r w:rsidR="002B1B35">
                                <w:rPr>
                                  <w:rFonts w:ascii="FranklinGothic-Demi" w:hAnsi="FranklinGothic-Demi" w:cs="FranklinGothic-Demi"/>
                                  <w:b/>
                                  <w:color w:val="FFFFFF"/>
                                  <w:lang w:val="en-US" w:eastAsia="de-DE"/>
                                </w:rPr>
                                <w:t xml:space="preserve"> </w:t>
                              </w:r>
                              <w:r w:rsidR="007F28A4" w:rsidRPr="005E430C">
                                <w:rPr>
                                  <w:rFonts w:ascii="FranklinGothic-Demi" w:hAnsi="FranklinGothic-Demi" w:cs="FranklinGothic-Demi"/>
                                  <w:b/>
                                  <w:color w:val="FFFFFF"/>
                                  <w:lang w:val="en-US" w:eastAsia="de-DE"/>
                                </w:rPr>
                                <w:t xml:space="preserve">Heatset </w:t>
                              </w:r>
                              <w:r w:rsidR="002B1B35">
                                <w:rPr>
                                  <w:rFonts w:ascii="FranklinGothic-Demi" w:hAnsi="FranklinGothic-Demi" w:cs="FranklinGothic-Demi"/>
                                  <w:b/>
                                  <w:color w:val="FFFFFF"/>
                                  <w:lang w:val="en-US" w:eastAsia="de-DE"/>
                                </w:rPr>
                                <w:t>web offset printing</w:t>
                              </w:r>
                            </w:p>
                            <w:p w14:paraId="235D0EF6" w14:textId="77777777" w:rsidR="005E430C" w:rsidRPr="005E430C" w:rsidRDefault="005E430C" w:rsidP="00937F93">
                              <w:pPr>
                                <w:suppressAutoHyphens/>
                                <w:rPr>
                                  <w:rFonts w:ascii="FranklinGothic-Demi" w:hAnsi="FranklinGothic-Demi" w:cs="FranklinGothic-Demi"/>
                                  <w:b/>
                                  <w:color w:val="FFFFFF"/>
                                  <w:lang w:val="en-US" w:eastAsia="de-DE"/>
                                </w:rPr>
                              </w:pPr>
                            </w:p>
                            <w:p w14:paraId="4413BB26" w14:textId="77777777" w:rsidR="00ED4569" w:rsidRPr="005E430C" w:rsidRDefault="007F28A4" w:rsidP="00937F93">
                              <w:pPr>
                                <w:suppressAutoHyphens/>
                                <w:rPr>
                                  <w:rFonts w:ascii="FranklinGothic-Demi" w:hAnsi="FranklinGothic-Demi" w:cs="FranklinGothic-Demi"/>
                                  <w:b/>
                                  <w:color w:val="FFFFFF"/>
                                  <w:lang w:val="en-US" w:eastAsia="de-DE"/>
                                </w:rPr>
                              </w:pPr>
                              <w:r w:rsidRPr="005E430C">
                                <w:rPr>
                                  <w:rFonts w:ascii="FranklinGothic-Demi" w:hAnsi="FranklinGothic-Demi" w:cs="FranklinGothic-Demi"/>
                                  <w:b/>
                                  <w:color w:val="FFFFFF"/>
                                  <w:lang w:val="en-US" w:eastAsia="de-DE"/>
                                </w:rPr>
                                <w:t xml:space="preserve">Process </w:t>
                              </w:r>
                              <w:proofErr w:type="spellStart"/>
                              <w:r w:rsidRPr="005E430C">
                                <w:rPr>
                                  <w:rFonts w:ascii="FranklinGothic-Demi" w:hAnsi="FranklinGothic-Demi" w:cs="FranklinGothic-Demi"/>
                                  <w:b/>
                                  <w:color w:val="FFFFFF"/>
                                  <w:lang w:val="en-US" w:eastAsia="de-DE"/>
                                </w:rPr>
                                <w:t>colour</w:t>
                              </w:r>
                              <w:proofErr w:type="spellEnd"/>
                              <w:r w:rsidRPr="005E430C">
                                <w:rPr>
                                  <w:rFonts w:ascii="FranklinGothic-Demi" w:hAnsi="FranklinGothic-Demi" w:cs="FranklinGothic-Demi"/>
                                  <w:b/>
                                  <w:color w:val="FFFFFF"/>
                                  <w:lang w:val="en-US" w:eastAsia="de-DE"/>
                                </w:rPr>
                                <w:t xml:space="preserve"> series for use on </w:t>
                              </w:r>
                              <w:r w:rsidR="00743280" w:rsidRPr="005E430C">
                                <w:rPr>
                                  <w:rFonts w:ascii="FranklinGothic-Demi" w:hAnsi="FranklinGothic-Demi" w:cs="FranklinGothic-Demi"/>
                                  <w:b/>
                                  <w:color w:val="FFFFFF"/>
                                  <w:lang w:val="en-US" w:eastAsia="de-DE"/>
                                </w:rPr>
                                <w:t>SC-B up to N</w:t>
                              </w:r>
                              <w:r w:rsidR="00C57065" w:rsidRPr="005E430C">
                                <w:rPr>
                                  <w:rFonts w:ascii="FranklinGothic-Demi" w:hAnsi="FranklinGothic-Demi" w:cs="FranklinGothic-Demi"/>
                                  <w:b/>
                                  <w:color w:val="FFFFFF"/>
                                  <w:lang w:val="en-US" w:eastAsia="de-DE"/>
                                </w:rPr>
                                <w:t xml:space="preserve">ewsprint </w:t>
                              </w:r>
                              <w:r w:rsidR="00743280" w:rsidRPr="005E430C">
                                <w:rPr>
                                  <w:rFonts w:ascii="FranklinGothic-Demi" w:hAnsi="FranklinGothic-Demi" w:cs="FranklinGothic-Demi"/>
                                  <w:b/>
                                  <w:color w:val="FFFFFF"/>
                                  <w:lang w:val="en-US" w:eastAsia="de-DE"/>
                                </w:rPr>
                                <w:t xml:space="preserve">papers </w:t>
                              </w:r>
                            </w:p>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id="Zeichenbereich 18" o:spid="_x0000_s1027" editas="canvas" style="position:absolute;margin-left:-.3pt;margin-top:188.8pt;width:594pt;height:153pt;z-index:251659776;mso-position-horizontal-relative:page;mso-position-vertical-relative:page" coordsize="75438,19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width:75438;height:19431;visibility:visible;mso-wrap-style:square">
                  <v:fill o:detectmouseclick="t"/>
                  <v:path o:connecttype="none"/>
                </v:shape>
                <v:shape id="Text Box 20" o:spid="_x0000_s1029" type="#_x0000_t202" style="position:absolute;left:4498;top:2700;width:68654;height:16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" filled="f" stroked="f">
                  <v:textbox>
                    <w:txbxContent>
                      <w:p w:rsidR="003425F9" w:rsidRPr="00A13FD4" w:rsidRDefault="007841D5" w:rsidP="003425F9">
                        <w:pPr>
                          <w:suppressAutoHyphens/>
                          <w:spacing w:after="80"/>
                          <w:rPr>
                            <w:rFonts w:ascii="Franklin Gothic Demi" w:hAnsi="Franklin Gothic Demi"/>
                            <w:color w:val="FFFFFF"/>
                            <w:sz w:val="64"/>
                            <w:szCs w:val="64"/>
                          </w:rPr>
                        </w:pPr>
                        <w:proofErr w:type="spellStart"/>
                        <w:r>
                          <w:rPr>
                            <w:rFonts w:ascii="Franklin Gothic Demi" w:hAnsi="Franklin Gothic Demi"/>
                            <w:color w:val="FFFFFF"/>
                            <w:sz w:val="64"/>
                            <w:szCs w:val="64"/>
                          </w:rPr>
                          <w:t>Prem</w:t>
                        </w:r>
                        <w:r w:rsidR="00693F5B">
                          <w:rPr>
                            <w:rFonts w:ascii="Franklin Gothic Demi" w:hAnsi="Franklin Gothic Demi"/>
                            <w:color w:val="FFFFFF"/>
                            <w:sz w:val="64"/>
                            <w:szCs w:val="64"/>
                          </w:rPr>
                          <w:t>otherm</w:t>
                        </w:r>
                        <w:proofErr w:type="spellEnd"/>
                        <w:r w:rsidR="00084005">
                          <w:rPr>
                            <w:rFonts w:ascii="Franklin Gothic Demi" w:hAnsi="Franklin Gothic Demi"/>
                            <w:color w:val="FFFFFF"/>
                            <w:sz w:val="64"/>
                            <w:szCs w:val="64"/>
                          </w:rPr>
                          <w:t xml:space="preserve"> BE</w:t>
                        </w:r>
                        <w:r>
                          <w:rPr>
                            <w:rFonts w:ascii="Franklin Gothic Demi" w:hAnsi="Franklin Gothic Demi"/>
                            <w:color w:val="FFFFFF"/>
                            <w:sz w:val="64"/>
                            <w:szCs w:val="64"/>
                          </w:rPr>
                          <w:t xml:space="preserve"> </w:t>
                        </w:r>
                        <w:r w:rsidR="00743280">
                          <w:rPr>
                            <w:rFonts w:ascii="Franklin Gothic Demi" w:hAnsi="Franklin Gothic Demi"/>
                            <w:color w:val="FFFFFF"/>
                            <w:sz w:val="64"/>
                            <w:szCs w:val="64"/>
                          </w:rPr>
                          <w:t>6</w:t>
                        </w:r>
                        <w:r w:rsidR="00C01CFB">
                          <w:rPr>
                            <w:rFonts w:ascii="Franklin Gothic Demi" w:hAnsi="Franklin Gothic Demi"/>
                            <w:color w:val="FFFFFF"/>
                            <w:sz w:val="64"/>
                            <w:szCs w:val="64"/>
                          </w:rPr>
                          <w:t>50</w:t>
                        </w:r>
                        <w:r w:rsidR="00C16488">
                          <w:rPr>
                            <w:rFonts w:ascii="Franklin Gothic Demi" w:hAnsi="Franklin Gothic Demi"/>
                            <w:color w:val="FFFFFF"/>
                            <w:sz w:val="64"/>
                            <w:szCs w:val="64"/>
                          </w:rPr>
                          <w:t>0</w:t>
                        </w:r>
                      </w:p>
                      <w:p w:rsidR="005E430C" w:rsidRPr="005E430C" w:rsidRDefault="00607D2A" w:rsidP="00937F93">
                        <w:pPr>
                          <w:suppressAutoHyphens/>
                          <w:rPr>
                            <w:rFonts w:ascii="FranklinGothic-Demi" w:hAnsi="FranklinGothic-Demi" w:cs="FranklinGothic-Demi"/>
                            <w:b/>
                            <w:color w:val="FFFFFF"/>
                            <w:lang w:val="en-US" w:eastAsia="de-DE"/>
                          </w:rPr>
                        </w:pPr>
                        <w:r>
                          <w:rPr>
                            <w:rFonts w:ascii="FranklinGothic-Demi" w:hAnsi="FranklinGothic-Demi" w:cs="FranklinGothic-Demi"/>
                            <w:b/>
                            <w:color w:val="FFFFFF"/>
                            <w:lang w:val="en-US" w:eastAsia="de-DE"/>
                          </w:rPr>
                          <w:t xml:space="preserve">DE-UZ </w:t>
                        </w:r>
                        <w:r w:rsidR="002766B6">
                          <w:rPr>
                            <w:rFonts w:ascii="FranklinGothic-Demi" w:hAnsi="FranklinGothic-Demi" w:cs="FranklinGothic-Demi"/>
                            <w:b/>
                            <w:color w:val="FFFFFF"/>
                            <w:lang w:val="en-US" w:eastAsia="de-DE"/>
                          </w:rPr>
                          <w:t>237</w:t>
                        </w:r>
                        <w:r w:rsidR="007F28A4" w:rsidRPr="005E430C">
                          <w:rPr>
                            <w:rFonts w:ascii="FranklinGothic-Demi" w:hAnsi="FranklinGothic-Demi" w:cs="FranklinGothic-Demi"/>
                            <w:b/>
                            <w:color w:val="FFFFFF"/>
                            <w:lang w:val="en-US" w:eastAsia="de-DE"/>
                          </w:rPr>
                          <w:t xml:space="preserve"> </w:t>
                        </w:r>
                        <w:r w:rsidR="002B1B35">
                          <w:rPr>
                            <w:rFonts w:ascii="FranklinGothic-Demi" w:hAnsi="FranklinGothic-Demi" w:cs="FranklinGothic-Demi"/>
                            <w:b/>
                            <w:color w:val="FFFFFF"/>
                            <w:lang w:val="en-US" w:eastAsia="de-DE"/>
                          </w:rPr>
                          <w:t xml:space="preserve">certified </w:t>
                        </w:r>
                        <w:r w:rsidR="007F28A4" w:rsidRPr="005E430C">
                          <w:rPr>
                            <w:rFonts w:ascii="FranklinGothic-Demi" w:hAnsi="FranklinGothic-Demi" w:cs="FranklinGothic-Demi"/>
                            <w:b/>
                            <w:color w:val="FFFFFF"/>
                            <w:lang w:val="en-US" w:eastAsia="de-DE"/>
                          </w:rPr>
                          <w:t>printing ink for</w:t>
                        </w:r>
                        <w:r w:rsidR="002B1B35">
                          <w:rPr>
                            <w:rFonts w:ascii="FranklinGothic-Demi" w:hAnsi="FranklinGothic-Demi" w:cs="FranklinGothic-Demi"/>
                            <w:b/>
                            <w:color w:val="FFFFFF"/>
                            <w:lang w:val="en-US" w:eastAsia="de-DE"/>
                          </w:rPr>
                          <w:t xml:space="preserve"> </w:t>
                        </w:r>
                        <w:proofErr w:type="spellStart"/>
                        <w:r w:rsidR="007F28A4" w:rsidRPr="005E430C">
                          <w:rPr>
                            <w:rFonts w:ascii="FranklinGothic-Demi" w:hAnsi="FranklinGothic-Demi" w:cs="FranklinGothic-Demi"/>
                            <w:b/>
                            <w:color w:val="FFFFFF"/>
                            <w:lang w:val="en-US" w:eastAsia="de-DE"/>
                          </w:rPr>
                          <w:t>Heatset</w:t>
                        </w:r>
                        <w:proofErr w:type="spellEnd"/>
                        <w:r w:rsidR="007F28A4" w:rsidRPr="005E430C">
                          <w:rPr>
                            <w:rFonts w:ascii="FranklinGothic-Demi" w:hAnsi="FranklinGothic-Demi" w:cs="FranklinGothic-Demi"/>
                            <w:b/>
                            <w:color w:val="FFFFFF"/>
                            <w:lang w:val="en-US" w:eastAsia="de-DE"/>
                          </w:rPr>
                          <w:t xml:space="preserve"> </w:t>
                        </w:r>
                        <w:r w:rsidR="002B1B35">
                          <w:rPr>
                            <w:rFonts w:ascii="FranklinGothic-Demi" w:hAnsi="FranklinGothic-Demi" w:cs="FranklinGothic-Demi"/>
                            <w:b/>
                            <w:color w:val="FFFFFF"/>
                            <w:lang w:val="en-US" w:eastAsia="de-DE"/>
                          </w:rPr>
                          <w:t>web offset printing</w:t>
                        </w:r>
                      </w:p>
                      <w:p w:rsidR="005E430C" w:rsidRPr="005E430C" w:rsidRDefault="005E430C" w:rsidP="00937F93">
                        <w:pPr>
                          <w:suppressAutoHyphens/>
                          <w:rPr>
                            <w:rFonts w:ascii="FranklinGothic-Demi" w:hAnsi="FranklinGothic-Demi" w:cs="FranklinGothic-Demi"/>
                            <w:b/>
                            <w:color w:val="FFFFFF"/>
                            <w:lang w:val="en-US" w:eastAsia="de-DE"/>
                          </w:rPr>
                        </w:pPr>
                      </w:p>
                      <w:p w:rsidR="00ED4569" w:rsidRPr="005E430C" w:rsidRDefault="007F28A4" w:rsidP="00937F93">
                        <w:pPr>
                          <w:suppressAutoHyphens/>
                          <w:rPr>
                            <w:rFonts w:ascii="FranklinGothic-Demi" w:hAnsi="FranklinGothic-Demi" w:cs="FranklinGothic-Demi"/>
                            <w:b/>
                            <w:color w:val="FFFFFF"/>
                            <w:lang w:val="en-US" w:eastAsia="de-DE"/>
                          </w:rPr>
                        </w:pPr>
                        <w:r w:rsidRPr="005E430C">
                          <w:rPr>
                            <w:rFonts w:ascii="FranklinGothic-Demi" w:hAnsi="FranklinGothic-Demi" w:cs="FranklinGothic-Demi"/>
                            <w:b/>
                            <w:color w:val="FFFFFF"/>
                            <w:lang w:val="en-US" w:eastAsia="de-DE"/>
                          </w:rPr>
                          <w:t xml:space="preserve">Process </w:t>
                        </w:r>
                        <w:proofErr w:type="spellStart"/>
                        <w:r w:rsidRPr="005E430C">
                          <w:rPr>
                            <w:rFonts w:ascii="FranklinGothic-Demi" w:hAnsi="FranklinGothic-Demi" w:cs="FranklinGothic-Demi"/>
                            <w:b/>
                            <w:color w:val="FFFFFF"/>
                            <w:lang w:val="en-US" w:eastAsia="de-DE"/>
                          </w:rPr>
                          <w:t>colour</w:t>
                        </w:r>
                        <w:proofErr w:type="spellEnd"/>
                        <w:r w:rsidRPr="005E430C">
                          <w:rPr>
                            <w:rFonts w:ascii="FranklinGothic-Demi" w:hAnsi="FranklinGothic-Demi" w:cs="FranklinGothic-Demi"/>
                            <w:b/>
                            <w:color w:val="FFFFFF"/>
                            <w:lang w:val="en-US" w:eastAsia="de-DE"/>
                          </w:rPr>
                          <w:t xml:space="preserve"> series for use on </w:t>
                        </w:r>
                        <w:r w:rsidR="00743280" w:rsidRPr="005E430C">
                          <w:rPr>
                            <w:rFonts w:ascii="FranklinGothic-Demi" w:hAnsi="FranklinGothic-Demi" w:cs="FranklinGothic-Demi"/>
                            <w:b/>
                            <w:color w:val="FFFFFF"/>
                            <w:lang w:val="en-US" w:eastAsia="de-DE"/>
                          </w:rPr>
                          <w:t>SC-B up to N</w:t>
                        </w:r>
                        <w:r w:rsidR="00C57065" w:rsidRPr="005E430C">
                          <w:rPr>
                            <w:rFonts w:ascii="FranklinGothic-Demi" w:hAnsi="FranklinGothic-Demi" w:cs="FranklinGothic-Demi"/>
                            <w:b/>
                            <w:color w:val="FFFFFF"/>
                            <w:lang w:val="en-US" w:eastAsia="de-DE"/>
                          </w:rPr>
                          <w:t xml:space="preserve">ewsprint </w:t>
                        </w:r>
                        <w:r w:rsidR="00743280" w:rsidRPr="005E430C">
                          <w:rPr>
                            <w:rFonts w:ascii="FranklinGothic-Demi" w:hAnsi="FranklinGothic-Demi" w:cs="FranklinGothic-Demi"/>
                            <w:b/>
                            <w:color w:val="FFFFFF"/>
                            <w:lang w:val="en-US" w:eastAsia="de-DE"/>
                          </w:rPr>
                          <w:t xml:space="preserve">papers </w:t>
                        </w:r>
                      </w:p>
                    </w:txbxContent>
                  </v:textbox>
                </v:shape>
                <w10:wrap anchorx="page" anchory="page"/>
              </v:group>
            </w:pict>
          </mc:Fallback>
        </mc:AlternateContent>
      </w:r>
      <w:r w:rsidRPr="0073223D">
        <w:rPr>
          <w:rFonts w:ascii="Franklin Gothic Book" w:hAnsi="Franklin Gothic Book"/>
          <w:noProof/>
          <w:lang w:val="de-DE" w:eastAsia="de-DE"/>
        </w:rPr>
        <mc:AlternateContent>
          <mc:Choice Requires="wps">
            <w:drawing>
              <wp:anchor distT="0" distB="0" distL="114300" distR="114300" simplePos="0" relativeHeight="251656704" behindDoc="0" locked="0" layoutInCell="1" allowOverlap="1" wp14:anchorId="0EECF625" wp14:editId="33AB96D9">
                <wp:simplePos x="0" y="0"/>
                <wp:positionH relativeFrom="page">
                  <wp:posOffset>450215</wp:posOffset>
                </wp:positionH>
                <wp:positionV relativeFrom="page">
                  <wp:posOffset>6515100</wp:posOffset>
                </wp:positionV>
                <wp:extent cx="3420110" cy="323850"/>
                <wp:effectExtent l="2540" t="0" r="0" b="0"/>
                <wp:wrapNone/>
                <wp:docPr id="8"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0110" cy="32385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221CD7" w14:textId="77777777" w:rsidR="00405113" w:rsidRPr="00D61812" w:rsidRDefault="00405113" w:rsidP="00405113">
                            <w:pPr>
                              <w:suppressAutoHyphens/>
                              <w:rPr>
                                <w:rFonts w:ascii="Franklin Gothic Demi" w:hAnsi="Franklin Gothic Demi"/>
                                <w:color w:val="FFFFFF"/>
                                <w:sz w:val="22"/>
                                <w:szCs w:val="22"/>
                              </w:rPr>
                            </w:pPr>
                            <w:r w:rsidRPr="00D61812">
                              <w:rPr>
                                <w:rFonts w:ascii="Franklin Gothic Demi" w:hAnsi="Franklin Gothic Demi"/>
                                <w:color w:val="FFFFFF"/>
                                <w:sz w:val="22"/>
                                <w:szCs w:val="22"/>
                              </w:rPr>
                              <w:t>A</w:t>
                            </w:r>
                            <w:r w:rsidR="00FF3F21">
                              <w:rPr>
                                <w:rFonts w:ascii="Franklin Gothic Demi" w:hAnsi="Franklin Gothic Demi"/>
                                <w:color w:val="FFFFFF"/>
                                <w:sz w:val="22"/>
                                <w:szCs w:val="22"/>
                              </w:rPr>
                              <w:t>d</w:t>
                            </w:r>
                            <w:r w:rsidRPr="00D61812">
                              <w:rPr>
                                <w:rFonts w:ascii="Franklin Gothic Demi" w:hAnsi="Franklin Gothic Demi"/>
                                <w:color w:val="FFFFFF"/>
                                <w:sz w:val="22"/>
                                <w:szCs w:val="22"/>
                              </w:rPr>
                              <w:t xml:space="preserve">vantages of </w:t>
                            </w:r>
                            <w:proofErr w:type="spellStart"/>
                            <w:r w:rsidR="00084005">
                              <w:rPr>
                                <w:rFonts w:ascii="Franklin Gothic Demi" w:hAnsi="Franklin Gothic Demi"/>
                                <w:color w:val="FFFFFF"/>
                                <w:sz w:val="22"/>
                                <w:szCs w:val="22"/>
                              </w:rPr>
                              <w:t>Prem</w:t>
                            </w:r>
                            <w:r w:rsidR="00693F5B">
                              <w:rPr>
                                <w:rFonts w:ascii="Franklin Gothic Demi" w:hAnsi="Franklin Gothic Demi"/>
                                <w:color w:val="FFFFFF"/>
                                <w:sz w:val="22"/>
                                <w:szCs w:val="22"/>
                              </w:rPr>
                              <w:t>otherm</w:t>
                            </w:r>
                            <w:proofErr w:type="spellEnd"/>
                            <w:r w:rsidR="00084005">
                              <w:rPr>
                                <w:rFonts w:ascii="Franklin Gothic Demi" w:hAnsi="Franklin Gothic Demi"/>
                                <w:color w:val="FFFFFF"/>
                                <w:sz w:val="22"/>
                                <w:szCs w:val="22"/>
                              </w:rPr>
                              <w:t xml:space="preserve"> BE</w:t>
                            </w:r>
                            <w:r w:rsidR="002F4103">
                              <w:rPr>
                                <w:rFonts w:ascii="Franklin Gothic Demi" w:hAnsi="Franklin Gothic Demi"/>
                                <w:color w:val="FFFFFF"/>
                                <w:sz w:val="22"/>
                                <w:szCs w:val="22"/>
                              </w:rPr>
                              <w:t xml:space="preserve"> </w:t>
                            </w:r>
                            <w:r w:rsidR="00743280">
                              <w:rPr>
                                <w:rFonts w:ascii="Franklin Gothic Demi" w:hAnsi="Franklin Gothic Demi"/>
                                <w:color w:val="FFFFFF"/>
                                <w:sz w:val="22"/>
                                <w:szCs w:val="22"/>
                              </w:rPr>
                              <w:t>6</w:t>
                            </w:r>
                            <w:r w:rsidR="00C01CFB">
                              <w:rPr>
                                <w:rFonts w:ascii="Franklin Gothic Demi" w:hAnsi="Franklin Gothic Demi"/>
                                <w:color w:val="FFFFFF"/>
                                <w:sz w:val="22"/>
                                <w:szCs w:val="22"/>
                              </w:rPr>
                              <w:t>50</w:t>
                            </w:r>
                            <w:r w:rsidR="000A4DC2">
                              <w:rPr>
                                <w:rFonts w:ascii="Franklin Gothic Demi" w:hAnsi="Franklin Gothic Demi"/>
                                <w:color w:val="FFFFFF"/>
                                <w:sz w:val="22"/>
                                <w:szCs w:val="22"/>
                              </w:rPr>
                              <w:t>0</w:t>
                            </w:r>
                            <w:r w:rsidR="00AD6938">
                              <w:rPr>
                                <w:rFonts w:ascii="Franklin Gothic Demi" w:hAnsi="Franklin Gothic Demi"/>
                                <w:color w:val="FFFFFF"/>
                                <w:sz w:val="22"/>
                                <w:szCs w:val="22"/>
                              </w:rPr>
                              <w:t xml:space="preserve"> </w:t>
                            </w:r>
                            <w:proofErr w:type="spellStart"/>
                            <w:r w:rsidR="00AD6938">
                              <w:rPr>
                                <w:rFonts w:ascii="Franklin Gothic Demi" w:hAnsi="Franklin Gothic Demi"/>
                                <w:color w:val="FFFFFF"/>
                                <w:sz w:val="22"/>
                                <w:szCs w:val="22"/>
                              </w:rPr>
                              <w:t>serie</w:t>
                            </w:r>
                            <w:proofErr w:type="spellEnd"/>
                          </w:p>
                        </w:txbxContent>
                      </wps:txbx>
                      <wps:bodyPr rot="0" vert="horz" wrap="square" lIns="91440" tIns="72000" rIns="91440" bIns="720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30" type="#_x0000_t202" style="position:absolute;margin-left:35.45pt;margin-top:513pt;width:269.3pt;height:25.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" fillcolor="gray" stroked="f">
                <v:textbox inset=",2mm,,2mm">
                  <w:txbxContent>
                    <w:p w:rsidR="00405113" w:rsidRPr="00D61812" w:rsidRDefault="00405113" w:rsidP="00405113">
                      <w:pPr>
                        <w:suppressAutoHyphens/>
                        <w:rPr>
                          <w:rFonts w:ascii="Franklin Gothic Demi" w:hAnsi="Franklin Gothic Demi"/>
                          <w:color w:val="FFFFFF"/>
                          <w:sz w:val="22"/>
                          <w:szCs w:val="22"/>
                        </w:rPr>
                      </w:pPr>
                      <w:r w:rsidRPr="00D61812">
                        <w:rPr>
                          <w:rFonts w:ascii="Franklin Gothic Demi" w:hAnsi="Franklin Gothic Demi"/>
                          <w:color w:val="FFFFFF"/>
                          <w:sz w:val="22"/>
                          <w:szCs w:val="22"/>
                        </w:rPr>
                        <w:t>A</w:t>
                      </w:r>
                      <w:r w:rsidR="00FF3F21">
                        <w:rPr>
                          <w:rFonts w:ascii="Franklin Gothic Demi" w:hAnsi="Franklin Gothic Demi"/>
                          <w:color w:val="FFFFFF"/>
                          <w:sz w:val="22"/>
                          <w:szCs w:val="22"/>
                        </w:rPr>
                        <w:t>d</w:t>
                      </w:r>
                      <w:r w:rsidRPr="00D61812">
                        <w:rPr>
                          <w:rFonts w:ascii="Franklin Gothic Demi" w:hAnsi="Franklin Gothic Demi"/>
                          <w:color w:val="FFFFFF"/>
                          <w:sz w:val="22"/>
                          <w:szCs w:val="22"/>
                        </w:rPr>
                        <w:t xml:space="preserve">vantages of </w:t>
                      </w:r>
                      <w:proofErr w:type="spellStart"/>
                      <w:r w:rsidR="00084005">
                        <w:rPr>
                          <w:rFonts w:ascii="Franklin Gothic Demi" w:hAnsi="Franklin Gothic Demi"/>
                          <w:color w:val="FFFFFF"/>
                          <w:sz w:val="22"/>
                          <w:szCs w:val="22"/>
                        </w:rPr>
                        <w:t>Prem</w:t>
                      </w:r>
                      <w:r w:rsidR="00693F5B">
                        <w:rPr>
                          <w:rFonts w:ascii="Franklin Gothic Demi" w:hAnsi="Franklin Gothic Demi"/>
                          <w:color w:val="FFFFFF"/>
                          <w:sz w:val="22"/>
                          <w:szCs w:val="22"/>
                        </w:rPr>
                        <w:t>otherm</w:t>
                      </w:r>
                      <w:proofErr w:type="spellEnd"/>
                      <w:r w:rsidR="00084005">
                        <w:rPr>
                          <w:rFonts w:ascii="Franklin Gothic Demi" w:hAnsi="Franklin Gothic Demi"/>
                          <w:color w:val="FFFFFF"/>
                          <w:sz w:val="22"/>
                          <w:szCs w:val="22"/>
                        </w:rPr>
                        <w:t xml:space="preserve"> BE</w:t>
                      </w:r>
                      <w:r w:rsidR="002F4103">
                        <w:rPr>
                          <w:rFonts w:ascii="Franklin Gothic Demi" w:hAnsi="Franklin Gothic Demi"/>
                          <w:color w:val="FFFFFF"/>
                          <w:sz w:val="22"/>
                          <w:szCs w:val="22"/>
                        </w:rPr>
                        <w:t xml:space="preserve"> </w:t>
                      </w:r>
                      <w:r w:rsidR="00743280">
                        <w:rPr>
                          <w:rFonts w:ascii="Franklin Gothic Demi" w:hAnsi="Franklin Gothic Demi"/>
                          <w:color w:val="FFFFFF"/>
                          <w:sz w:val="22"/>
                          <w:szCs w:val="22"/>
                        </w:rPr>
                        <w:t>6</w:t>
                      </w:r>
                      <w:r w:rsidR="00C01CFB">
                        <w:rPr>
                          <w:rFonts w:ascii="Franklin Gothic Demi" w:hAnsi="Franklin Gothic Demi"/>
                          <w:color w:val="FFFFFF"/>
                          <w:sz w:val="22"/>
                          <w:szCs w:val="22"/>
                        </w:rPr>
                        <w:t>50</w:t>
                      </w:r>
                      <w:r w:rsidR="000A4DC2">
                        <w:rPr>
                          <w:rFonts w:ascii="Franklin Gothic Demi" w:hAnsi="Franklin Gothic Demi"/>
                          <w:color w:val="FFFFFF"/>
                          <w:sz w:val="22"/>
                          <w:szCs w:val="22"/>
                        </w:rPr>
                        <w:t>0</w:t>
                      </w:r>
                      <w:r w:rsidR="00AD6938">
                        <w:rPr>
                          <w:rFonts w:ascii="Franklin Gothic Demi" w:hAnsi="Franklin Gothic Demi"/>
                          <w:color w:val="FFFFFF"/>
                          <w:sz w:val="22"/>
                          <w:szCs w:val="22"/>
                        </w:rPr>
                        <w:t xml:space="preserve"> </w:t>
                      </w:r>
                      <w:proofErr w:type="spellStart"/>
                      <w:r w:rsidR="00AD6938">
                        <w:rPr>
                          <w:rFonts w:ascii="Franklin Gothic Demi" w:hAnsi="Franklin Gothic Demi"/>
                          <w:color w:val="FFFFFF"/>
                          <w:sz w:val="22"/>
                          <w:szCs w:val="22"/>
                        </w:rPr>
                        <w:t>serie</w:t>
                      </w:r>
                      <w:proofErr w:type="spellEnd"/>
                    </w:p>
                  </w:txbxContent>
                </v:textbox>
                <w10:wrap anchorx="page" anchory="page"/>
              </v:shape>
            </w:pict>
          </mc:Fallback>
        </mc:AlternateContent>
      </w:r>
      <w:r w:rsidRPr="0073223D">
        <w:rPr>
          <w:rFonts w:ascii="Franklin Gothic Book" w:hAnsi="Franklin Gothic Book"/>
          <w:noProof/>
          <w:lang w:val="de-DE" w:eastAsia="de-DE"/>
        </w:rPr>
        <mc:AlternateContent>
          <mc:Choice Requires="wps">
            <w:drawing>
              <wp:anchor distT="0" distB="0" distL="114300" distR="114300" simplePos="0" relativeHeight="251657728" behindDoc="0" locked="0" layoutInCell="1" allowOverlap="1" wp14:anchorId="58C6DF84" wp14:editId="6079BF3D">
                <wp:simplePos x="0" y="0"/>
                <wp:positionH relativeFrom="page">
                  <wp:posOffset>450215</wp:posOffset>
                </wp:positionH>
                <wp:positionV relativeFrom="page">
                  <wp:posOffset>6893560</wp:posOffset>
                </wp:positionV>
                <wp:extent cx="3420110" cy="575310"/>
                <wp:effectExtent l="2540" t="0" r="0" b="0"/>
                <wp:wrapNone/>
                <wp:docPr id="7"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0110" cy="575310"/>
                        </a:xfrm>
                        <a:prstGeom prst="rect">
                          <a:avLst/>
                        </a:prstGeom>
                        <a:solidFill>
                          <a:srgbClr val="DDDDD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C46A0B" w14:textId="77777777" w:rsidR="00AC69D8" w:rsidRDefault="00472A0E" w:rsidP="00AC69D8">
                            <w:pPr>
                              <w:numPr>
                                <w:ilvl w:val="0"/>
                                <w:numId w:val="17"/>
                              </w:numPr>
                              <w:suppressAutoHyphens/>
                              <w:spacing w:after="120"/>
                              <w:rPr>
                                <w:rFonts w:ascii="Franklin Gothic Book" w:hAnsi="Franklin Gothic Book"/>
                                <w:sz w:val="18"/>
                                <w:szCs w:val="18"/>
                              </w:rPr>
                            </w:pPr>
                            <w:r w:rsidRPr="00472A0E">
                              <w:rPr>
                                <w:rFonts w:ascii="Franklin Gothic Book" w:hAnsi="Franklin Gothic Book"/>
                                <w:sz w:val="18"/>
                                <w:szCs w:val="18"/>
                              </w:rPr>
                              <w:t xml:space="preserve">Suitable for printing with </w:t>
                            </w:r>
                            <w:r>
                              <w:rPr>
                                <w:rFonts w:ascii="Franklin Gothic Book" w:hAnsi="Franklin Gothic Book"/>
                                <w:sz w:val="18"/>
                                <w:szCs w:val="18"/>
                              </w:rPr>
                              <w:t>or</w:t>
                            </w:r>
                            <w:r w:rsidRPr="00472A0E">
                              <w:rPr>
                                <w:rFonts w:ascii="Franklin Gothic Book" w:hAnsi="Franklin Gothic Book"/>
                                <w:sz w:val="18"/>
                                <w:szCs w:val="18"/>
                              </w:rPr>
                              <w:t xml:space="preserve"> without </w:t>
                            </w:r>
                            <w:r>
                              <w:rPr>
                                <w:rFonts w:ascii="Franklin Gothic Book" w:hAnsi="Franklin Gothic Book"/>
                                <w:sz w:val="18"/>
                                <w:szCs w:val="18"/>
                              </w:rPr>
                              <w:t xml:space="preserve">Isopropyl </w:t>
                            </w:r>
                            <w:r w:rsidRPr="00472A0E">
                              <w:rPr>
                                <w:rFonts w:ascii="Franklin Gothic Book" w:hAnsi="Franklin Gothic Book"/>
                                <w:sz w:val="18"/>
                                <w:szCs w:val="18"/>
                              </w:rPr>
                              <w:t>alcohol.</w:t>
                            </w:r>
                          </w:p>
                          <w:p w14:paraId="3524DE9F" w14:textId="77777777" w:rsidR="001D331D" w:rsidRPr="00256EA1" w:rsidRDefault="001D331D" w:rsidP="00AC69D8">
                            <w:pPr>
                              <w:numPr>
                                <w:ilvl w:val="0"/>
                                <w:numId w:val="17"/>
                              </w:numPr>
                              <w:suppressAutoHyphens/>
                              <w:spacing w:after="120"/>
                              <w:rPr>
                                <w:rFonts w:ascii="Franklin Gothic Book" w:hAnsi="Franklin Gothic Book"/>
                                <w:sz w:val="18"/>
                                <w:szCs w:val="18"/>
                              </w:rPr>
                            </w:pPr>
                            <w:r>
                              <w:rPr>
                                <w:rFonts w:ascii="Franklin Gothic Book" w:hAnsi="Franklin Gothic Book"/>
                                <w:sz w:val="18"/>
                                <w:szCs w:val="18"/>
                              </w:rPr>
                              <w:t>Excellent performance characteristics.</w:t>
                            </w:r>
                          </w:p>
                        </w:txbxContent>
                      </wps:txbx>
                      <wps:bodyPr rot="0" vert="horz" wrap="square" lIns="91440" tIns="72000" rIns="91440" bIns="7200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4" o:spid="_x0000_s1031" type="#_x0000_t202" style="position:absolute;margin-left:35.45pt;margin-top:542.8pt;width:269.3pt;height:45.3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" fillcolor="#ddd" stroked="f">
                <v:textbox style="mso-fit-shape-to-text:t" inset=",2mm,,2mm">
                  <w:txbxContent>
                    <w:p w:rsidR="00AC69D8" w:rsidRDefault="00472A0E" w:rsidP="00AC69D8">
                      <w:pPr>
                        <w:numPr>
                          <w:ilvl w:val="0"/>
                          <w:numId w:val="17"/>
                        </w:numPr>
                        <w:suppressAutoHyphens/>
                        <w:spacing w:after="120"/>
                        <w:rPr>
                          <w:rFonts w:ascii="Franklin Gothic Book" w:hAnsi="Franklin Gothic Book"/>
                          <w:sz w:val="18"/>
                          <w:szCs w:val="18"/>
                        </w:rPr>
                      </w:pPr>
                      <w:r w:rsidRPr="00472A0E">
                        <w:rPr>
                          <w:rFonts w:ascii="Franklin Gothic Book" w:hAnsi="Franklin Gothic Book"/>
                          <w:sz w:val="18"/>
                          <w:szCs w:val="18"/>
                        </w:rPr>
                        <w:t xml:space="preserve">Suitable for printing with </w:t>
                      </w:r>
                      <w:r>
                        <w:rPr>
                          <w:rFonts w:ascii="Franklin Gothic Book" w:hAnsi="Franklin Gothic Book"/>
                          <w:sz w:val="18"/>
                          <w:szCs w:val="18"/>
                        </w:rPr>
                        <w:t>or</w:t>
                      </w:r>
                      <w:r w:rsidRPr="00472A0E">
                        <w:rPr>
                          <w:rFonts w:ascii="Franklin Gothic Book" w:hAnsi="Franklin Gothic Book"/>
                          <w:sz w:val="18"/>
                          <w:szCs w:val="18"/>
                        </w:rPr>
                        <w:t xml:space="preserve"> without </w:t>
                      </w:r>
                      <w:r>
                        <w:rPr>
                          <w:rFonts w:ascii="Franklin Gothic Book" w:hAnsi="Franklin Gothic Book"/>
                          <w:sz w:val="18"/>
                          <w:szCs w:val="18"/>
                        </w:rPr>
                        <w:t xml:space="preserve">Isopropyl </w:t>
                      </w:r>
                      <w:r w:rsidRPr="00472A0E">
                        <w:rPr>
                          <w:rFonts w:ascii="Franklin Gothic Book" w:hAnsi="Franklin Gothic Book"/>
                          <w:sz w:val="18"/>
                          <w:szCs w:val="18"/>
                        </w:rPr>
                        <w:t>alcohol.</w:t>
                      </w:r>
                    </w:p>
                    <w:p w:rsidR="001D331D" w:rsidRPr="00256EA1" w:rsidRDefault="001D331D" w:rsidP="00AC69D8">
                      <w:pPr>
                        <w:numPr>
                          <w:ilvl w:val="0"/>
                          <w:numId w:val="17"/>
                        </w:numPr>
                        <w:suppressAutoHyphens/>
                        <w:spacing w:after="120"/>
                        <w:rPr>
                          <w:rFonts w:ascii="Franklin Gothic Book" w:hAnsi="Franklin Gothic Book"/>
                          <w:sz w:val="18"/>
                          <w:szCs w:val="18"/>
                        </w:rPr>
                      </w:pPr>
                      <w:r>
                        <w:rPr>
                          <w:rFonts w:ascii="Franklin Gothic Book" w:hAnsi="Franklin Gothic Book"/>
                          <w:sz w:val="18"/>
                          <w:szCs w:val="18"/>
                        </w:rPr>
                        <w:t>Excellent performance characteristics.</w:t>
                      </w:r>
                    </w:p>
                  </w:txbxContent>
                </v:textbox>
                <w10:wrap anchorx="page" anchory="page"/>
              </v:shape>
            </w:pict>
          </mc:Fallback>
        </mc:AlternateContent>
      </w:r>
      <w:r w:rsidR="006A4557" w:rsidRPr="0073223D">
        <w:rPr>
          <w:rFonts w:ascii="Franklin Gothic Book" w:hAnsi="Franklin Gothic Book"/>
        </w:rPr>
        <w:br w:type="page"/>
      </w:r>
    </w:p>
    <w:tbl>
      <w:tblPr>
        <w:tblW w:w="10206" w:type="dxa"/>
        <w:tblLook w:val="01E0" w:firstRow="1" w:lastRow="1" w:firstColumn="1" w:lastColumn="1" w:noHBand="0" w:noVBand="0"/>
      </w:tblPr>
      <w:tblGrid>
        <w:gridCol w:w="2268"/>
        <w:gridCol w:w="567"/>
        <w:gridCol w:w="567"/>
        <w:gridCol w:w="567"/>
        <w:gridCol w:w="567"/>
        <w:gridCol w:w="567"/>
        <w:gridCol w:w="567"/>
        <w:gridCol w:w="567"/>
        <w:gridCol w:w="567"/>
        <w:gridCol w:w="567"/>
        <w:gridCol w:w="567"/>
        <w:gridCol w:w="567"/>
        <w:gridCol w:w="567"/>
        <w:gridCol w:w="567"/>
        <w:gridCol w:w="567"/>
      </w:tblGrid>
      <w:tr w:rsidR="003B5225" w:rsidRPr="00574CE0" w14:paraId="08DCF24B" w14:textId="77777777" w:rsidTr="00574CE0">
        <w:trPr>
          <w:cantSplit/>
          <w:trHeight w:val="510"/>
        </w:trPr>
        <w:tc>
          <w:tcPr>
            <w:tcW w:w="2268" w:type="dxa"/>
            <w:vMerge w:val="restart"/>
            <w:tcBorders>
              <w:right w:val="single" w:sz="18" w:space="0" w:color="808080"/>
            </w:tcBorders>
            <w:shd w:val="clear" w:color="auto" w:fill="auto"/>
            <w:vAlign w:val="center"/>
          </w:tcPr>
          <w:p w14:paraId="6F40C8C8" w14:textId="77777777" w:rsidR="003B5225" w:rsidRPr="00574CE0" w:rsidRDefault="003B5225" w:rsidP="00574CE0">
            <w:pPr>
              <w:autoSpaceDE w:val="0"/>
              <w:autoSpaceDN w:val="0"/>
              <w:adjustRightInd w:val="0"/>
              <w:rPr>
                <w:rFonts w:ascii="Franklin Gothic Book" w:hAnsi="Franklin Gothic Book"/>
                <w:sz w:val="18"/>
                <w:szCs w:val="18"/>
              </w:rPr>
            </w:pPr>
          </w:p>
        </w:tc>
        <w:tc>
          <w:tcPr>
            <w:tcW w:w="3969" w:type="dxa"/>
            <w:gridSpan w:val="7"/>
            <w:tcBorders>
              <w:top w:val="single" w:sz="18" w:space="0" w:color="808080"/>
              <w:left w:val="single" w:sz="18" w:space="0" w:color="808080"/>
              <w:bottom w:val="single" w:sz="6" w:space="0" w:color="808080"/>
              <w:right w:val="single" w:sz="18" w:space="0" w:color="808080"/>
            </w:tcBorders>
            <w:shd w:val="clear" w:color="auto" w:fill="auto"/>
            <w:vAlign w:val="center"/>
          </w:tcPr>
          <w:p w14:paraId="23639D90" w14:textId="77777777" w:rsidR="003B5225" w:rsidRPr="00574CE0" w:rsidRDefault="003B5225" w:rsidP="00574CE0">
            <w:pPr>
              <w:tabs>
                <w:tab w:val="left" w:pos="1134"/>
              </w:tabs>
              <w:jc w:val="center"/>
              <w:rPr>
                <w:rFonts w:ascii="Franklin Gothic Demi" w:hAnsi="Franklin Gothic Demi" w:cs="Arial"/>
                <w:bCs/>
                <w:sz w:val="18"/>
                <w:szCs w:val="18"/>
              </w:rPr>
            </w:pPr>
            <w:r w:rsidRPr="00574CE0">
              <w:rPr>
                <w:rFonts w:ascii="Franklin Gothic Demi" w:hAnsi="Franklin Gothic Demi" w:cs="Arial"/>
                <w:bCs/>
                <w:sz w:val="18"/>
                <w:szCs w:val="18"/>
              </w:rPr>
              <w:t>Printing properties</w:t>
            </w:r>
          </w:p>
        </w:tc>
        <w:tc>
          <w:tcPr>
            <w:tcW w:w="3969" w:type="dxa"/>
            <w:gridSpan w:val="7"/>
            <w:tcBorders>
              <w:top w:val="single" w:sz="18" w:space="0" w:color="808080"/>
              <w:left w:val="single" w:sz="18" w:space="0" w:color="808080"/>
              <w:bottom w:val="single" w:sz="6" w:space="0" w:color="808080"/>
              <w:right w:val="single" w:sz="18" w:space="0" w:color="808080"/>
            </w:tcBorders>
            <w:shd w:val="clear" w:color="auto" w:fill="auto"/>
            <w:vAlign w:val="center"/>
          </w:tcPr>
          <w:p w14:paraId="3FA06F5C" w14:textId="77777777" w:rsidR="003B5225" w:rsidRPr="00574CE0" w:rsidRDefault="003B5225" w:rsidP="00574CE0">
            <w:pPr>
              <w:tabs>
                <w:tab w:val="left" w:pos="1134"/>
              </w:tabs>
              <w:jc w:val="center"/>
              <w:rPr>
                <w:rFonts w:ascii="Franklin Gothic Demi" w:hAnsi="Franklin Gothic Demi" w:cs="Arial"/>
                <w:bCs/>
                <w:sz w:val="18"/>
                <w:szCs w:val="18"/>
              </w:rPr>
            </w:pPr>
            <w:r w:rsidRPr="00574CE0">
              <w:rPr>
                <w:rFonts w:ascii="Franklin Gothic Demi" w:hAnsi="Franklin Gothic Demi" w:cs="Arial"/>
                <w:bCs/>
                <w:sz w:val="18"/>
                <w:szCs w:val="18"/>
              </w:rPr>
              <w:t>Printed materials</w:t>
            </w:r>
          </w:p>
        </w:tc>
      </w:tr>
      <w:tr w:rsidR="00950CEC" w:rsidRPr="00574CE0" w14:paraId="0A73240F" w14:textId="77777777" w:rsidTr="00574CE0">
        <w:trPr>
          <w:trHeight w:val="1985"/>
        </w:trPr>
        <w:tc>
          <w:tcPr>
            <w:tcW w:w="2268" w:type="dxa"/>
            <w:vMerge/>
            <w:tcBorders>
              <w:bottom w:val="single" w:sz="18" w:space="0" w:color="808080"/>
              <w:right w:val="single" w:sz="18" w:space="0" w:color="808080"/>
            </w:tcBorders>
            <w:shd w:val="clear" w:color="auto" w:fill="auto"/>
            <w:vAlign w:val="center"/>
          </w:tcPr>
          <w:p w14:paraId="1F47E0DE" w14:textId="77777777" w:rsidR="00950CEC" w:rsidRPr="00574CE0" w:rsidRDefault="00950CEC" w:rsidP="00574CE0">
            <w:pPr>
              <w:autoSpaceDE w:val="0"/>
              <w:autoSpaceDN w:val="0"/>
              <w:adjustRightInd w:val="0"/>
              <w:rPr>
                <w:rFonts w:ascii="Franklin Gothic Book" w:hAnsi="Franklin Gothic Book"/>
              </w:rPr>
            </w:pPr>
          </w:p>
        </w:tc>
        <w:tc>
          <w:tcPr>
            <w:tcW w:w="567" w:type="dxa"/>
            <w:tcBorders>
              <w:top w:val="single" w:sz="6" w:space="0" w:color="808080"/>
              <w:left w:val="single" w:sz="18" w:space="0" w:color="808080"/>
              <w:bottom w:val="single" w:sz="6" w:space="0" w:color="808080"/>
              <w:right w:val="single" w:sz="6" w:space="0" w:color="808080"/>
            </w:tcBorders>
            <w:shd w:val="clear" w:color="auto" w:fill="auto"/>
            <w:textDirection w:val="btLr"/>
            <w:vAlign w:val="center"/>
          </w:tcPr>
          <w:p w14:paraId="238A7247" w14:textId="77777777" w:rsidR="00950CEC" w:rsidRPr="00574CE0" w:rsidRDefault="00950CEC" w:rsidP="00574CE0">
            <w:pPr>
              <w:tabs>
                <w:tab w:val="left" w:pos="1134"/>
              </w:tabs>
              <w:ind w:left="57"/>
              <w:rPr>
                <w:rFonts w:ascii="Franklin Gothic Demi" w:hAnsi="Franklin Gothic Demi" w:cs="Arial"/>
                <w:bCs/>
                <w:sz w:val="18"/>
                <w:szCs w:val="18"/>
              </w:rPr>
            </w:pPr>
            <w:r w:rsidRPr="00574CE0">
              <w:rPr>
                <w:rFonts w:ascii="Franklin Gothic Demi" w:hAnsi="Franklin Gothic Demi" w:cs="Arial"/>
                <w:bCs/>
                <w:sz w:val="18"/>
                <w:szCs w:val="18"/>
              </w:rPr>
              <w:t>Dot gain</w:t>
            </w:r>
          </w:p>
        </w:tc>
        <w:tc>
          <w:tcPr>
            <w:tcW w:w="567" w:type="dxa"/>
            <w:tcBorders>
              <w:top w:val="single" w:sz="6" w:space="0" w:color="808080"/>
              <w:left w:val="single" w:sz="6" w:space="0" w:color="808080"/>
              <w:bottom w:val="single" w:sz="6" w:space="0" w:color="808080"/>
              <w:right w:val="single" w:sz="6" w:space="0" w:color="808080"/>
            </w:tcBorders>
            <w:shd w:val="clear" w:color="auto" w:fill="auto"/>
            <w:textDirection w:val="btLr"/>
            <w:vAlign w:val="center"/>
          </w:tcPr>
          <w:p w14:paraId="114EC82A" w14:textId="77777777" w:rsidR="00950CEC" w:rsidRPr="00574CE0" w:rsidRDefault="00950CEC" w:rsidP="00574CE0">
            <w:pPr>
              <w:tabs>
                <w:tab w:val="left" w:pos="1134"/>
              </w:tabs>
              <w:ind w:left="57"/>
              <w:rPr>
                <w:rFonts w:ascii="Franklin Gothic Demi" w:hAnsi="Franklin Gothic Demi" w:cs="Arial"/>
                <w:bCs/>
                <w:sz w:val="18"/>
                <w:szCs w:val="18"/>
              </w:rPr>
            </w:pPr>
            <w:r w:rsidRPr="00574CE0">
              <w:rPr>
                <w:rFonts w:ascii="Franklin Gothic Demi" w:hAnsi="Franklin Gothic Demi" w:cs="Arial"/>
                <w:bCs/>
                <w:sz w:val="18"/>
                <w:szCs w:val="18"/>
              </w:rPr>
              <w:t>Gloss</w:t>
            </w:r>
          </w:p>
        </w:tc>
        <w:tc>
          <w:tcPr>
            <w:tcW w:w="567" w:type="dxa"/>
            <w:tcBorders>
              <w:top w:val="single" w:sz="6" w:space="0" w:color="808080"/>
              <w:left w:val="single" w:sz="6" w:space="0" w:color="808080"/>
              <w:bottom w:val="single" w:sz="6" w:space="0" w:color="808080"/>
              <w:right w:val="single" w:sz="6" w:space="0" w:color="808080"/>
            </w:tcBorders>
            <w:shd w:val="clear" w:color="auto" w:fill="auto"/>
            <w:textDirection w:val="btLr"/>
            <w:vAlign w:val="center"/>
          </w:tcPr>
          <w:p w14:paraId="1661B9D8" w14:textId="77777777" w:rsidR="00950CEC" w:rsidRPr="00574CE0" w:rsidRDefault="00950CEC" w:rsidP="00574CE0">
            <w:pPr>
              <w:tabs>
                <w:tab w:val="left" w:pos="1134"/>
              </w:tabs>
              <w:ind w:left="57"/>
              <w:rPr>
                <w:rFonts w:ascii="Franklin Gothic Demi" w:hAnsi="Franklin Gothic Demi" w:cs="Arial"/>
                <w:bCs/>
                <w:sz w:val="18"/>
                <w:szCs w:val="18"/>
              </w:rPr>
            </w:pPr>
            <w:r w:rsidRPr="00574CE0">
              <w:rPr>
                <w:rFonts w:ascii="Franklin Gothic Demi" w:hAnsi="Franklin Gothic Demi" w:cs="Arial"/>
                <w:bCs/>
                <w:sz w:val="18"/>
                <w:szCs w:val="18"/>
              </w:rPr>
              <w:t>Rub resistance</w:t>
            </w:r>
          </w:p>
        </w:tc>
        <w:tc>
          <w:tcPr>
            <w:tcW w:w="567" w:type="dxa"/>
            <w:tcBorders>
              <w:top w:val="single" w:sz="6" w:space="0" w:color="808080"/>
              <w:left w:val="single" w:sz="6" w:space="0" w:color="808080"/>
              <w:bottom w:val="single" w:sz="6" w:space="0" w:color="808080"/>
              <w:right w:val="single" w:sz="6" w:space="0" w:color="808080"/>
            </w:tcBorders>
            <w:shd w:val="clear" w:color="auto" w:fill="auto"/>
            <w:textDirection w:val="btLr"/>
            <w:vAlign w:val="center"/>
          </w:tcPr>
          <w:p w14:paraId="3E234AFE" w14:textId="77777777" w:rsidR="00950CEC" w:rsidRPr="00574CE0" w:rsidRDefault="00950CEC" w:rsidP="00574CE0">
            <w:pPr>
              <w:tabs>
                <w:tab w:val="left" w:pos="1134"/>
              </w:tabs>
              <w:ind w:left="57"/>
              <w:rPr>
                <w:rFonts w:ascii="Franklin Gothic Demi" w:hAnsi="Franklin Gothic Demi" w:cs="Arial"/>
                <w:bCs/>
                <w:sz w:val="18"/>
                <w:szCs w:val="18"/>
              </w:rPr>
            </w:pPr>
            <w:r w:rsidRPr="00574CE0">
              <w:rPr>
                <w:rFonts w:ascii="Franklin Gothic Demi" w:hAnsi="Franklin Gothic Demi" w:cs="Arial"/>
                <w:bCs/>
                <w:sz w:val="18"/>
                <w:szCs w:val="18"/>
              </w:rPr>
              <w:t>Drying</w:t>
            </w:r>
          </w:p>
        </w:tc>
        <w:tc>
          <w:tcPr>
            <w:tcW w:w="567" w:type="dxa"/>
            <w:tcBorders>
              <w:top w:val="single" w:sz="6" w:space="0" w:color="808080"/>
              <w:left w:val="single" w:sz="6" w:space="0" w:color="808080"/>
              <w:bottom w:val="single" w:sz="6" w:space="0" w:color="808080"/>
              <w:right w:val="single" w:sz="6" w:space="0" w:color="808080"/>
            </w:tcBorders>
            <w:shd w:val="clear" w:color="auto" w:fill="auto"/>
            <w:textDirection w:val="btLr"/>
            <w:vAlign w:val="center"/>
          </w:tcPr>
          <w:p w14:paraId="6B00BC9A" w14:textId="77777777" w:rsidR="00950CEC" w:rsidRPr="00574CE0" w:rsidRDefault="00950CEC" w:rsidP="00574CE0">
            <w:pPr>
              <w:tabs>
                <w:tab w:val="left" w:pos="1134"/>
              </w:tabs>
              <w:ind w:left="57"/>
              <w:rPr>
                <w:rFonts w:ascii="Franklin Gothic Demi" w:hAnsi="Franklin Gothic Demi" w:cs="Arial"/>
                <w:bCs/>
                <w:sz w:val="18"/>
                <w:szCs w:val="18"/>
              </w:rPr>
            </w:pPr>
            <w:r w:rsidRPr="00574CE0">
              <w:rPr>
                <w:rFonts w:ascii="Franklin Gothic Demi" w:hAnsi="Franklin Gothic Demi" w:cs="Arial"/>
                <w:bCs/>
                <w:sz w:val="18"/>
                <w:szCs w:val="18"/>
              </w:rPr>
              <w:t>Press performance</w:t>
            </w:r>
          </w:p>
        </w:tc>
        <w:tc>
          <w:tcPr>
            <w:tcW w:w="567" w:type="dxa"/>
            <w:tcBorders>
              <w:top w:val="single" w:sz="6" w:space="0" w:color="808080"/>
              <w:left w:val="single" w:sz="6" w:space="0" w:color="808080"/>
              <w:bottom w:val="single" w:sz="6" w:space="0" w:color="808080"/>
              <w:right w:val="single" w:sz="6" w:space="0" w:color="808080"/>
            </w:tcBorders>
            <w:shd w:val="clear" w:color="auto" w:fill="auto"/>
            <w:textDirection w:val="btLr"/>
            <w:vAlign w:val="center"/>
          </w:tcPr>
          <w:p w14:paraId="165040FB" w14:textId="77777777" w:rsidR="00950CEC" w:rsidRPr="00574CE0" w:rsidRDefault="00950CEC" w:rsidP="00574CE0">
            <w:pPr>
              <w:tabs>
                <w:tab w:val="left" w:pos="1134"/>
              </w:tabs>
              <w:ind w:left="57"/>
              <w:rPr>
                <w:rFonts w:ascii="Franklin Gothic Demi" w:hAnsi="Franklin Gothic Demi" w:cs="Arial"/>
                <w:bCs/>
                <w:sz w:val="18"/>
                <w:szCs w:val="18"/>
              </w:rPr>
            </w:pPr>
            <w:r w:rsidRPr="00574CE0">
              <w:rPr>
                <w:rFonts w:ascii="Franklin Gothic Demi" w:hAnsi="Franklin Gothic Demi" w:cs="Arial"/>
                <w:bCs/>
                <w:sz w:val="18"/>
                <w:szCs w:val="18"/>
              </w:rPr>
              <w:t>Piling</w:t>
            </w:r>
          </w:p>
        </w:tc>
        <w:tc>
          <w:tcPr>
            <w:tcW w:w="567" w:type="dxa"/>
            <w:tcBorders>
              <w:top w:val="single" w:sz="6" w:space="0" w:color="808080"/>
              <w:left w:val="single" w:sz="6" w:space="0" w:color="808080"/>
              <w:bottom w:val="single" w:sz="6" w:space="0" w:color="808080"/>
              <w:right w:val="single" w:sz="18" w:space="0" w:color="808080"/>
            </w:tcBorders>
            <w:shd w:val="clear" w:color="auto" w:fill="auto"/>
            <w:textDirection w:val="btLr"/>
            <w:vAlign w:val="center"/>
          </w:tcPr>
          <w:p w14:paraId="1FD9995A" w14:textId="77777777" w:rsidR="00950CEC" w:rsidRPr="00574CE0" w:rsidRDefault="00950CEC" w:rsidP="00574CE0">
            <w:pPr>
              <w:tabs>
                <w:tab w:val="left" w:pos="1134"/>
              </w:tabs>
              <w:ind w:left="57"/>
              <w:rPr>
                <w:rFonts w:ascii="Franklin Gothic Demi" w:hAnsi="Franklin Gothic Demi" w:cs="Arial"/>
                <w:bCs/>
                <w:sz w:val="18"/>
                <w:szCs w:val="18"/>
              </w:rPr>
            </w:pPr>
            <w:r w:rsidRPr="00574CE0">
              <w:rPr>
                <w:rFonts w:ascii="Franklin Gothic Demi" w:hAnsi="Franklin Gothic Demi" w:cs="Arial"/>
                <w:bCs/>
                <w:sz w:val="18"/>
                <w:szCs w:val="18"/>
              </w:rPr>
              <w:t>Misting</w:t>
            </w:r>
          </w:p>
        </w:tc>
        <w:tc>
          <w:tcPr>
            <w:tcW w:w="567" w:type="dxa"/>
            <w:tcBorders>
              <w:top w:val="single" w:sz="6" w:space="0" w:color="808080"/>
              <w:left w:val="single" w:sz="18" w:space="0" w:color="808080"/>
              <w:bottom w:val="single" w:sz="6" w:space="0" w:color="808080"/>
              <w:right w:val="single" w:sz="6" w:space="0" w:color="808080"/>
            </w:tcBorders>
            <w:shd w:val="clear" w:color="auto" w:fill="auto"/>
            <w:textDirection w:val="btLr"/>
            <w:vAlign w:val="center"/>
          </w:tcPr>
          <w:p w14:paraId="79DCE610" w14:textId="77777777" w:rsidR="00950CEC" w:rsidRPr="00574CE0" w:rsidRDefault="00950CEC" w:rsidP="00574CE0">
            <w:pPr>
              <w:tabs>
                <w:tab w:val="left" w:pos="1134"/>
              </w:tabs>
              <w:ind w:left="57"/>
              <w:rPr>
                <w:rFonts w:ascii="Franklin Gothic Demi" w:hAnsi="Franklin Gothic Demi" w:cs="Arial"/>
                <w:bCs/>
                <w:sz w:val="18"/>
                <w:szCs w:val="18"/>
              </w:rPr>
            </w:pPr>
            <w:r w:rsidRPr="00574CE0">
              <w:rPr>
                <w:rFonts w:ascii="Franklin Gothic Demi" w:hAnsi="Franklin Gothic Demi" w:cs="Arial"/>
                <w:bCs/>
                <w:sz w:val="18"/>
                <w:szCs w:val="18"/>
              </w:rPr>
              <w:t>NP</w:t>
            </w:r>
          </w:p>
        </w:tc>
        <w:tc>
          <w:tcPr>
            <w:tcW w:w="567" w:type="dxa"/>
            <w:tcBorders>
              <w:top w:val="single" w:sz="6" w:space="0" w:color="808080"/>
              <w:left w:val="single" w:sz="6" w:space="0" w:color="808080"/>
              <w:bottom w:val="single" w:sz="6" w:space="0" w:color="808080"/>
              <w:right w:val="single" w:sz="6" w:space="0" w:color="808080"/>
            </w:tcBorders>
            <w:shd w:val="clear" w:color="auto" w:fill="auto"/>
            <w:textDirection w:val="btLr"/>
            <w:vAlign w:val="center"/>
          </w:tcPr>
          <w:p w14:paraId="2A72E1E2" w14:textId="77777777" w:rsidR="00950CEC" w:rsidRPr="00574CE0" w:rsidRDefault="00950CEC" w:rsidP="00574CE0">
            <w:pPr>
              <w:tabs>
                <w:tab w:val="left" w:pos="1134"/>
              </w:tabs>
              <w:ind w:left="57"/>
              <w:rPr>
                <w:rFonts w:ascii="Franklin Gothic Demi" w:hAnsi="Franklin Gothic Demi" w:cs="Arial"/>
                <w:bCs/>
                <w:sz w:val="18"/>
                <w:szCs w:val="18"/>
              </w:rPr>
            </w:pPr>
            <w:r w:rsidRPr="00574CE0">
              <w:rPr>
                <w:rFonts w:ascii="Franklin Gothic Demi" w:hAnsi="Franklin Gothic Demi" w:cs="Arial"/>
                <w:bCs/>
                <w:sz w:val="18"/>
                <w:szCs w:val="18"/>
              </w:rPr>
              <w:t>INP</w:t>
            </w:r>
          </w:p>
        </w:tc>
        <w:tc>
          <w:tcPr>
            <w:tcW w:w="567" w:type="dxa"/>
            <w:tcBorders>
              <w:top w:val="single" w:sz="6" w:space="0" w:color="808080"/>
              <w:left w:val="single" w:sz="6" w:space="0" w:color="808080"/>
              <w:bottom w:val="single" w:sz="6" w:space="0" w:color="808080"/>
              <w:right w:val="single" w:sz="6" w:space="0" w:color="808080"/>
            </w:tcBorders>
            <w:shd w:val="clear" w:color="auto" w:fill="auto"/>
            <w:textDirection w:val="btLr"/>
            <w:vAlign w:val="center"/>
          </w:tcPr>
          <w:p w14:paraId="14506E80" w14:textId="77777777" w:rsidR="00950CEC" w:rsidRPr="00574CE0" w:rsidRDefault="00950CEC" w:rsidP="00574CE0">
            <w:pPr>
              <w:tabs>
                <w:tab w:val="left" w:pos="1134"/>
              </w:tabs>
              <w:ind w:left="57"/>
              <w:rPr>
                <w:rFonts w:ascii="Franklin Gothic Demi" w:hAnsi="Franklin Gothic Demi" w:cs="Arial"/>
                <w:bCs/>
                <w:sz w:val="18"/>
                <w:szCs w:val="18"/>
              </w:rPr>
            </w:pPr>
            <w:r w:rsidRPr="00574CE0">
              <w:rPr>
                <w:rFonts w:ascii="Franklin Gothic Demi" w:hAnsi="Franklin Gothic Demi" w:cs="Arial"/>
                <w:bCs/>
                <w:sz w:val="18"/>
                <w:szCs w:val="18"/>
              </w:rPr>
              <w:t>SC-B</w:t>
            </w:r>
          </w:p>
        </w:tc>
        <w:tc>
          <w:tcPr>
            <w:tcW w:w="567" w:type="dxa"/>
            <w:tcBorders>
              <w:top w:val="single" w:sz="6" w:space="0" w:color="808080"/>
              <w:left w:val="single" w:sz="6" w:space="0" w:color="808080"/>
              <w:bottom w:val="single" w:sz="6" w:space="0" w:color="808080"/>
              <w:right w:val="single" w:sz="6" w:space="0" w:color="808080"/>
            </w:tcBorders>
            <w:shd w:val="clear" w:color="auto" w:fill="auto"/>
            <w:textDirection w:val="btLr"/>
            <w:vAlign w:val="center"/>
          </w:tcPr>
          <w:p w14:paraId="6CABDE58" w14:textId="77777777" w:rsidR="00950CEC" w:rsidRPr="00574CE0" w:rsidRDefault="00950CEC" w:rsidP="00574CE0">
            <w:pPr>
              <w:tabs>
                <w:tab w:val="left" w:pos="1134"/>
              </w:tabs>
              <w:ind w:left="57"/>
              <w:rPr>
                <w:rFonts w:ascii="Franklin Gothic Demi" w:hAnsi="Franklin Gothic Demi" w:cs="Arial"/>
                <w:bCs/>
                <w:sz w:val="18"/>
                <w:szCs w:val="18"/>
              </w:rPr>
            </w:pPr>
            <w:r w:rsidRPr="00574CE0">
              <w:rPr>
                <w:rFonts w:ascii="Franklin Gothic Demi" w:hAnsi="Franklin Gothic Demi" w:cs="Arial"/>
                <w:bCs/>
                <w:sz w:val="18"/>
                <w:szCs w:val="18"/>
              </w:rPr>
              <w:t>SC-A</w:t>
            </w:r>
          </w:p>
        </w:tc>
        <w:tc>
          <w:tcPr>
            <w:tcW w:w="567" w:type="dxa"/>
            <w:tcBorders>
              <w:top w:val="single" w:sz="6" w:space="0" w:color="808080"/>
              <w:left w:val="single" w:sz="6" w:space="0" w:color="808080"/>
              <w:bottom w:val="single" w:sz="6" w:space="0" w:color="808080"/>
              <w:right w:val="single" w:sz="6" w:space="0" w:color="808080"/>
            </w:tcBorders>
            <w:shd w:val="clear" w:color="auto" w:fill="auto"/>
            <w:textDirection w:val="btLr"/>
            <w:vAlign w:val="center"/>
          </w:tcPr>
          <w:p w14:paraId="187DB881" w14:textId="77777777" w:rsidR="00950CEC" w:rsidRPr="00574CE0" w:rsidRDefault="00950CEC" w:rsidP="00574CE0">
            <w:pPr>
              <w:tabs>
                <w:tab w:val="left" w:pos="1134"/>
              </w:tabs>
              <w:ind w:left="57"/>
              <w:rPr>
                <w:rFonts w:ascii="Franklin Gothic Demi" w:hAnsi="Franklin Gothic Demi" w:cs="Arial"/>
                <w:bCs/>
                <w:sz w:val="18"/>
                <w:szCs w:val="18"/>
              </w:rPr>
            </w:pPr>
            <w:r w:rsidRPr="00574CE0">
              <w:rPr>
                <w:rFonts w:ascii="Franklin Gothic Demi" w:hAnsi="Franklin Gothic Demi" w:cs="Arial"/>
                <w:bCs/>
                <w:sz w:val="18"/>
                <w:szCs w:val="18"/>
              </w:rPr>
              <w:t>MFC</w:t>
            </w:r>
          </w:p>
        </w:tc>
        <w:tc>
          <w:tcPr>
            <w:tcW w:w="567" w:type="dxa"/>
            <w:tcBorders>
              <w:top w:val="single" w:sz="6" w:space="0" w:color="808080"/>
              <w:left w:val="single" w:sz="6" w:space="0" w:color="808080"/>
              <w:bottom w:val="single" w:sz="6" w:space="0" w:color="808080"/>
              <w:right w:val="single" w:sz="6" w:space="0" w:color="808080"/>
            </w:tcBorders>
            <w:shd w:val="clear" w:color="auto" w:fill="auto"/>
            <w:textDirection w:val="btLr"/>
            <w:vAlign w:val="center"/>
          </w:tcPr>
          <w:p w14:paraId="2A1BDAF2" w14:textId="77777777" w:rsidR="00950CEC" w:rsidRPr="00574CE0" w:rsidRDefault="00950CEC" w:rsidP="00574CE0">
            <w:pPr>
              <w:tabs>
                <w:tab w:val="left" w:pos="1134"/>
              </w:tabs>
              <w:ind w:left="57"/>
              <w:rPr>
                <w:rFonts w:ascii="Franklin Gothic Demi" w:hAnsi="Franklin Gothic Demi" w:cs="Arial"/>
                <w:bCs/>
                <w:sz w:val="18"/>
                <w:szCs w:val="18"/>
              </w:rPr>
            </w:pPr>
            <w:r w:rsidRPr="00574CE0">
              <w:rPr>
                <w:rFonts w:ascii="Franklin Gothic Demi" w:hAnsi="Franklin Gothic Demi" w:cs="Arial"/>
                <w:bCs/>
                <w:sz w:val="18"/>
                <w:szCs w:val="18"/>
              </w:rPr>
              <w:t>LWC</w:t>
            </w:r>
          </w:p>
        </w:tc>
        <w:tc>
          <w:tcPr>
            <w:tcW w:w="567" w:type="dxa"/>
            <w:tcBorders>
              <w:top w:val="single" w:sz="6" w:space="0" w:color="808080"/>
              <w:left w:val="single" w:sz="6" w:space="0" w:color="808080"/>
              <w:bottom w:val="single" w:sz="6" w:space="0" w:color="808080"/>
              <w:right w:val="single" w:sz="18" w:space="0" w:color="808080"/>
            </w:tcBorders>
            <w:shd w:val="clear" w:color="auto" w:fill="auto"/>
            <w:textDirection w:val="btLr"/>
            <w:vAlign w:val="center"/>
          </w:tcPr>
          <w:p w14:paraId="09AB4498" w14:textId="77777777" w:rsidR="00950CEC" w:rsidRPr="00574CE0" w:rsidRDefault="00950CEC" w:rsidP="00574CE0">
            <w:pPr>
              <w:tabs>
                <w:tab w:val="left" w:pos="1134"/>
              </w:tabs>
              <w:ind w:left="57"/>
              <w:rPr>
                <w:rFonts w:ascii="Franklin Gothic Demi" w:hAnsi="Franklin Gothic Demi" w:cs="Arial"/>
                <w:bCs/>
                <w:sz w:val="18"/>
                <w:szCs w:val="18"/>
              </w:rPr>
            </w:pPr>
            <w:r w:rsidRPr="00574CE0">
              <w:rPr>
                <w:rFonts w:ascii="Franklin Gothic Demi" w:hAnsi="Franklin Gothic Demi" w:cs="Arial"/>
                <w:bCs/>
                <w:sz w:val="18"/>
                <w:szCs w:val="18"/>
              </w:rPr>
              <w:t>MWC Matt</w:t>
            </w:r>
          </w:p>
        </w:tc>
      </w:tr>
      <w:tr w:rsidR="00C57065" w:rsidRPr="00574CE0" w14:paraId="19051D95" w14:textId="77777777" w:rsidTr="00574CE0">
        <w:trPr>
          <w:trHeight w:val="510"/>
        </w:trPr>
        <w:tc>
          <w:tcPr>
            <w:tcW w:w="2268" w:type="dxa"/>
            <w:tcBorders>
              <w:top w:val="single" w:sz="18" w:space="0" w:color="808080"/>
              <w:left w:val="single" w:sz="18" w:space="0" w:color="808080"/>
              <w:bottom w:val="single" w:sz="18" w:space="0" w:color="808080"/>
              <w:right w:val="single" w:sz="18" w:space="0" w:color="808080"/>
            </w:tcBorders>
            <w:shd w:val="clear" w:color="auto" w:fill="EE3224"/>
            <w:vAlign w:val="center"/>
          </w:tcPr>
          <w:p w14:paraId="7E3B06B2" w14:textId="77777777" w:rsidR="00C57065" w:rsidRPr="00574CE0" w:rsidRDefault="00C57065" w:rsidP="00C01CFB">
            <w:pPr>
              <w:autoSpaceDE w:val="0"/>
              <w:autoSpaceDN w:val="0"/>
              <w:adjustRightInd w:val="0"/>
              <w:rPr>
                <w:rFonts w:ascii="Franklin Gothic Book" w:hAnsi="Franklin Gothic Book"/>
              </w:rPr>
            </w:pPr>
            <w:proofErr w:type="spellStart"/>
            <w:r w:rsidRPr="00574CE0">
              <w:rPr>
                <w:rFonts w:ascii="Franklin Gothic Demi" w:hAnsi="Franklin Gothic Demi"/>
                <w:color w:val="FFFFFF"/>
                <w:sz w:val="18"/>
                <w:szCs w:val="18"/>
              </w:rPr>
              <w:t>Prem</w:t>
            </w:r>
            <w:r w:rsidR="00693F5B">
              <w:rPr>
                <w:rFonts w:ascii="Franklin Gothic Demi" w:hAnsi="Franklin Gothic Demi"/>
                <w:color w:val="FFFFFF"/>
                <w:sz w:val="18"/>
                <w:szCs w:val="18"/>
              </w:rPr>
              <w:t>otherm</w:t>
            </w:r>
            <w:proofErr w:type="spellEnd"/>
            <w:r w:rsidR="00693F5B">
              <w:rPr>
                <w:rFonts w:ascii="Franklin Gothic Demi" w:hAnsi="Franklin Gothic Demi"/>
                <w:color w:val="FFFFFF"/>
                <w:sz w:val="18"/>
                <w:szCs w:val="18"/>
              </w:rPr>
              <w:t xml:space="preserve"> BE</w:t>
            </w:r>
            <w:r>
              <w:rPr>
                <w:rFonts w:ascii="Franklin Gothic Demi" w:hAnsi="Franklin Gothic Demi"/>
                <w:color w:val="FFFFFF"/>
                <w:sz w:val="18"/>
                <w:szCs w:val="18"/>
              </w:rPr>
              <w:t xml:space="preserve"> </w:t>
            </w:r>
            <w:r w:rsidR="00C01CFB">
              <w:rPr>
                <w:rFonts w:ascii="Franklin Gothic Demi" w:hAnsi="Franklin Gothic Demi"/>
                <w:color w:val="FFFFFF"/>
                <w:sz w:val="18"/>
                <w:szCs w:val="18"/>
              </w:rPr>
              <w:t>6500</w:t>
            </w:r>
            <w:r w:rsidRPr="00574CE0">
              <w:rPr>
                <w:rFonts w:ascii="Franklin Gothic Demi" w:hAnsi="Franklin Gothic Demi"/>
                <w:color w:val="FFFFFF"/>
                <w:sz w:val="18"/>
                <w:szCs w:val="18"/>
              </w:rPr>
              <w:t xml:space="preserve"> series</w:t>
            </w:r>
          </w:p>
        </w:tc>
        <w:tc>
          <w:tcPr>
            <w:tcW w:w="567" w:type="dxa"/>
            <w:tcBorders>
              <w:top w:val="single" w:sz="6" w:space="0" w:color="808080"/>
              <w:left w:val="single" w:sz="18" w:space="0" w:color="808080"/>
              <w:bottom w:val="single" w:sz="6" w:space="0" w:color="808080"/>
              <w:right w:val="single" w:sz="6" w:space="0" w:color="808080"/>
            </w:tcBorders>
            <w:shd w:val="clear" w:color="auto" w:fill="EE3224"/>
            <w:vAlign w:val="center"/>
          </w:tcPr>
          <w:p w14:paraId="397CE429" w14:textId="77777777" w:rsidR="00C57065" w:rsidRPr="00A93841" w:rsidRDefault="00C57065" w:rsidP="00C57065">
            <w:pPr>
              <w:tabs>
                <w:tab w:val="left" w:pos="1134"/>
              </w:tabs>
              <w:jc w:val="center"/>
              <w:rPr>
                <w:rFonts w:ascii="Franklin Gothic Demi" w:hAnsi="Franklin Gothic Demi" w:cs="Arial"/>
                <w:b/>
                <w:bCs/>
                <w:color w:val="FFFFFF"/>
                <w:sz w:val="18"/>
                <w:szCs w:val="18"/>
              </w:rPr>
            </w:pPr>
            <w:r w:rsidRPr="00A93841">
              <w:rPr>
                <w:rFonts w:ascii="Franklin Gothic Demi" w:hAnsi="Franklin Gothic Demi" w:cs="Arial"/>
                <w:b/>
                <w:bCs/>
                <w:color w:val="FFFFFF"/>
                <w:sz w:val="18"/>
                <w:szCs w:val="18"/>
              </w:rPr>
              <w:t>++</w:t>
            </w:r>
          </w:p>
        </w:tc>
        <w:tc>
          <w:tcPr>
            <w:tcW w:w="567" w:type="dxa"/>
            <w:tcBorders>
              <w:top w:val="single" w:sz="6" w:space="0" w:color="808080"/>
              <w:left w:val="single" w:sz="6" w:space="0" w:color="808080"/>
              <w:bottom w:val="single" w:sz="6" w:space="0" w:color="808080"/>
              <w:right w:val="single" w:sz="6" w:space="0" w:color="808080"/>
            </w:tcBorders>
            <w:shd w:val="clear" w:color="auto" w:fill="EE3224"/>
            <w:vAlign w:val="center"/>
          </w:tcPr>
          <w:p w14:paraId="0749B85D" w14:textId="77777777" w:rsidR="00C57065" w:rsidRPr="00A93841" w:rsidRDefault="00C57065" w:rsidP="00C57065">
            <w:pPr>
              <w:tabs>
                <w:tab w:val="left" w:pos="1134"/>
              </w:tabs>
              <w:jc w:val="center"/>
              <w:rPr>
                <w:rFonts w:ascii="Franklin Gothic Demi" w:hAnsi="Franklin Gothic Demi" w:cs="Arial"/>
                <w:b/>
                <w:bCs/>
                <w:color w:val="FFFFFF"/>
                <w:sz w:val="18"/>
                <w:szCs w:val="18"/>
              </w:rPr>
            </w:pPr>
            <w:r w:rsidRPr="00A93841">
              <w:rPr>
                <w:rFonts w:ascii="Franklin Gothic Demi" w:hAnsi="Franklin Gothic Demi" w:cs="Arial"/>
                <w:b/>
                <w:bCs/>
                <w:color w:val="FFFFFF"/>
                <w:sz w:val="18"/>
                <w:szCs w:val="18"/>
              </w:rPr>
              <w:t>+</w:t>
            </w:r>
          </w:p>
        </w:tc>
        <w:tc>
          <w:tcPr>
            <w:tcW w:w="567" w:type="dxa"/>
            <w:tcBorders>
              <w:top w:val="single" w:sz="6" w:space="0" w:color="808080"/>
              <w:left w:val="single" w:sz="6" w:space="0" w:color="808080"/>
              <w:bottom w:val="single" w:sz="6" w:space="0" w:color="808080"/>
              <w:right w:val="single" w:sz="6" w:space="0" w:color="808080"/>
            </w:tcBorders>
            <w:shd w:val="clear" w:color="auto" w:fill="EE3224"/>
            <w:vAlign w:val="center"/>
          </w:tcPr>
          <w:p w14:paraId="3232757E" w14:textId="77777777" w:rsidR="00C57065" w:rsidRPr="00A93841" w:rsidRDefault="00C57065" w:rsidP="00C57065">
            <w:pPr>
              <w:tabs>
                <w:tab w:val="left" w:pos="1134"/>
              </w:tabs>
              <w:jc w:val="center"/>
              <w:rPr>
                <w:rFonts w:ascii="Franklin Gothic Demi" w:hAnsi="Franklin Gothic Demi" w:cs="Arial"/>
                <w:b/>
                <w:bCs/>
                <w:color w:val="FFFFFF"/>
                <w:sz w:val="18"/>
                <w:szCs w:val="18"/>
              </w:rPr>
            </w:pPr>
            <w:r w:rsidRPr="00A93841">
              <w:rPr>
                <w:rFonts w:ascii="Franklin Gothic Demi" w:hAnsi="Franklin Gothic Demi" w:cs="Arial"/>
                <w:b/>
                <w:bCs/>
                <w:color w:val="FFFFFF"/>
                <w:sz w:val="18"/>
                <w:szCs w:val="18"/>
              </w:rPr>
              <w:t>+</w:t>
            </w:r>
          </w:p>
        </w:tc>
        <w:tc>
          <w:tcPr>
            <w:tcW w:w="567" w:type="dxa"/>
            <w:tcBorders>
              <w:top w:val="single" w:sz="6" w:space="0" w:color="808080"/>
              <w:left w:val="single" w:sz="6" w:space="0" w:color="808080"/>
              <w:bottom w:val="single" w:sz="6" w:space="0" w:color="808080"/>
              <w:right w:val="single" w:sz="6" w:space="0" w:color="808080"/>
            </w:tcBorders>
            <w:shd w:val="clear" w:color="auto" w:fill="EE3224"/>
            <w:vAlign w:val="center"/>
          </w:tcPr>
          <w:p w14:paraId="54D234F8" w14:textId="77777777" w:rsidR="00C57065" w:rsidRPr="00A93841" w:rsidRDefault="00C57065" w:rsidP="00C57065">
            <w:pPr>
              <w:tabs>
                <w:tab w:val="left" w:pos="1134"/>
              </w:tabs>
              <w:jc w:val="center"/>
              <w:rPr>
                <w:rFonts w:ascii="Franklin Gothic Demi" w:hAnsi="Franklin Gothic Demi" w:cs="Arial"/>
                <w:b/>
                <w:bCs/>
                <w:color w:val="FFFFFF"/>
                <w:sz w:val="18"/>
                <w:szCs w:val="18"/>
              </w:rPr>
            </w:pPr>
            <w:r w:rsidRPr="00A93841">
              <w:rPr>
                <w:rFonts w:ascii="Franklin Gothic Demi" w:hAnsi="Franklin Gothic Demi" w:cs="Arial"/>
                <w:b/>
                <w:bCs/>
                <w:color w:val="FFFFFF"/>
                <w:sz w:val="18"/>
                <w:szCs w:val="18"/>
              </w:rPr>
              <w:t>++</w:t>
            </w:r>
          </w:p>
        </w:tc>
        <w:tc>
          <w:tcPr>
            <w:tcW w:w="567" w:type="dxa"/>
            <w:tcBorders>
              <w:top w:val="single" w:sz="6" w:space="0" w:color="808080"/>
              <w:left w:val="single" w:sz="6" w:space="0" w:color="808080"/>
              <w:bottom w:val="single" w:sz="6" w:space="0" w:color="808080"/>
              <w:right w:val="single" w:sz="6" w:space="0" w:color="808080"/>
            </w:tcBorders>
            <w:shd w:val="clear" w:color="auto" w:fill="EE3224"/>
            <w:vAlign w:val="center"/>
          </w:tcPr>
          <w:p w14:paraId="1F46F1E7" w14:textId="77777777" w:rsidR="00C57065" w:rsidRPr="00A93841" w:rsidRDefault="00C57065" w:rsidP="00C57065">
            <w:pPr>
              <w:tabs>
                <w:tab w:val="left" w:pos="1134"/>
              </w:tabs>
              <w:jc w:val="center"/>
              <w:rPr>
                <w:rFonts w:ascii="Franklin Gothic Demi" w:hAnsi="Franklin Gothic Demi" w:cs="Arial"/>
                <w:b/>
                <w:bCs/>
                <w:color w:val="FFFFFF"/>
                <w:sz w:val="18"/>
                <w:szCs w:val="18"/>
              </w:rPr>
            </w:pPr>
            <w:r w:rsidRPr="00A93841">
              <w:rPr>
                <w:rFonts w:ascii="Franklin Gothic Demi" w:hAnsi="Franklin Gothic Demi" w:cs="Arial"/>
                <w:b/>
                <w:bCs/>
                <w:color w:val="FFFFFF"/>
                <w:sz w:val="18"/>
                <w:szCs w:val="18"/>
              </w:rPr>
              <w:t>+++</w:t>
            </w:r>
          </w:p>
        </w:tc>
        <w:tc>
          <w:tcPr>
            <w:tcW w:w="567" w:type="dxa"/>
            <w:tcBorders>
              <w:top w:val="single" w:sz="6" w:space="0" w:color="808080"/>
              <w:left w:val="single" w:sz="6" w:space="0" w:color="808080"/>
              <w:bottom w:val="single" w:sz="6" w:space="0" w:color="808080"/>
              <w:right w:val="single" w:sz="6" w:space="0" w:color="808080"/>
            </w:tcBorders>
            <w:shd w:val="clear" w:color="auto" w:fill="EE3224"/>
            <w:vAlign w:val="center"/>
          </w:tcPr>
          <w:p w14:paraId="7FBADC4B" w14:textId="77777777" w:rsidR="00C57065" w:rsidRPr="00A93841" w:rsidRDefault="00C57065" w:rsidP="00C57065">
            <w:pPr>
              <w:tabs>
                <w:tab w:val="left" w:pos="1134"/>
              </w:tabs>
              <w:jc w:val="center"/>
              <w:rPr>
                <w:rFonts w:ascii="Franklin Gothic Demi" w:hAnsi="Franklin Gothic Demi" w:cs="Arial"/>
                <w:b/>
                <w:bCs/>
                <w:color w:val="FFFFFF"/>
                <w:sz w:val="18"/>
                <w:szCs w:val="18"/>
              </w:rPr>
            </w:pPr>
            <w:r w:rsidRPr="00A93841">
              <w:rPr>
                <w:rFonts w:ascii="Franklin Gothic Demi" w:hAnsi="Franklin Gothic Demi" w:cs="Arial"/>
                <w:b/>
                <w:bCs/>
                <w:color w:val="FFFFFF"/>
                <w:sz w:val="18"/>
                <w:szCs w:val="18"/>
              </w:rPr>
              <w:t>++</w:t>
            </w:r>
          </w:p>
        </w:tc>
        <w:tc>
          <w:tcPr>
            <w:tcW w:w="567" w:type="dxa"/>
            <w:tcBorders>
              <w:top w:val="single" w:sz="6" w:space="0" w:color="808080"/>
              <w:left w:val="single" w:sz="6" w:space="0" w:color="808080"/>
              <w:bottom w:val="single" w:sz="6" w:space="0" w:color="808080"/>
              <w:right w:val="single" w:sz="18" w:space="0" w:color="808080"/>
            </w:tcBorders>
            <w:shd w:val="clear" w:color="auto" w:fill="EE3224"/>
            <w:vAlign w:val="center"/>
          </w:tcPr>
          <w:p w14:paraId="3EA21DFC" w14:textId="77777777" w:rsidR="00C57065" w:rsidRPr="00A93841" w:rsidRDefault="00C57065" w:rsidP="00C57065">
            <w:pPr>
              <w:tabs>
                <w:tab w:val="left" w:pos="1134"/>
              </w:tabs>
              <w:jc w:val="center"/>
              <w:rPr>
                <w:rFonts w:ascii="Franklin Gothic Demi" w:hAnsi="Franklin Gothic Demi" w:cs="Arial"/>
                <w:b/>
                <w:bCs/>
                <w:color w:val="FFFFFF"/>
                <w:sz w:val="18"/>
                <w:szCs w:val="18"/>
              </w:rPr>
            </w:pPr>
            <w:r w:rsidRPr="00A93841">
              <w:rPr>
                <w:rFonts w:ascii="Franklin Gothic Demi" w:hAnsi="Franklin Gothic Demi" w:cs="Arial"/>
                <w:b/>
                <w:bCs/>
                <w:color w:val="FFFFFF"/>
                <w:sz w:val="18"/>
                <w:szCs w:val="18"/>
              </w:rPr>
              <w:t>++</w:t>
            </w:r>
          </w:p>
        </w:tc>
        <w:tc>
          <w:tcPr>
            <w:tcW w:w="567" w:type="dxa"/>
            <w:tcBorders>
              <w:top w:val="single" w:sz="6" w:space="0" w:color="808080"/>
              <w:left w:val="single" w:sz="18" w:space="0" w:color="808080"/>
              <w:bottom w:val="single" w:sz="18" w:space="0" w:color="808080"/>
              <w:right w:val="single" w:sz="6" w:space="0" w:color="808080"/>
            </w:tcBorders>
            <w:shd w:val="clear" w:color="auto" w:fill="EE3224"/>
            <w:vAlign w:val="center"/>
          </w:tcPr>
          <w:p w14:paraId="6C652662" w14:textId="77777777" w:rsidR="00C57065" w:rsidRPr="00A93841" w:rsidRDefault="00C57065" w:rsidP="00C57065">
            <w:pPr>
              <w:jc w:val="center"/>
              <w:rPr>
                <w:b/>
                <w:color w:val="FFFFFF"/>
                <w:sz w:val="22"/>
                <w:szCs w:val="22"/>
              </w:rPr>
            </w:pPr>
            <w:r w:rsidRPr="00A93841">
              <w:rPr>
                <w:rFonts w:ascii="Wingdings 2" w:hAnsi="Wingdings 2"/>
                <w:b/>
                <w:color w:val="FFFFFF"/>
                <w:sz w:val="22"/>
                <w:szCs w:val="22"/>
              </w:rPr>
              <w:t></w:t>
            </w:r>
          </w:p>
        </w:tc>
        <w:tc>
          <w:tcPr>
            <w:tcW w:w="567" w:type="dxa"/>
            <w:tcBorders>
              <w:top w:val="single" w:sz="6" w:space="0" w:color="808080"/>
              <w:left w:val="single" w:sz="6" w:space="0" w:color="808080"/>
              <w:bottom w:val="single" w:sz="18" w:space="0" w:color="808080"/>
              <w:right w:val="single" w:sz="6" w:space="0" w:color="808080"/>
            </w:tcBorders>
            <w:shd w:val="clear" w:color="auto" w:fill="EE3224"/>
            <w:vAlign w:val="center"/>
          </w:tcPr>
          <w:p w14:paraId="7F7E75A2" w14:textId="77777777" w:rsidR="00C57065" w:rsidRPr="00A93841" w:rsidRDefault="00C57065" w:rsidP="00C57065">
            <w:pPr>
              <w:tabs>
                <w:tab w:val="left" w:pos="1134"/>
              </w:tabs>
              <w:jc w:val="center"/>
              <w:rPr>
                <w:rFonts w:ascii="Franklin Gothic Demi" w:hAnsi="Franklin Gothic Demi" w:cs="Arial"/>
                <w:bCs/>
                <w:color w:val="FFFFFF"/>
                <w:sz w:val="22"/>
                <w:szCs w:val="22"/>
              </w:rPr>
            </w:pPr>
            <w:r w:rsidRPr="00A93841">
              <w:rPr>
                <w:rFonts w:ascii="Wingdings 2" w:hAnsi="Wingdings 2"/>
                <w:b/>
                <w:color w:val="FFFFFF"/>
                <w:sz w:val="22"/>
                <w:szCs w:val="22"/>
              </w:rPr>
              <w:t></w:t>
            </w:r>
          </w:p>
        </w:tc>
        <w:tc>
          <w:tcPr>
            <w:tcW w:w="567" w:type="dxa"/>
            <w:tcBorders>
              <w:top w:val="single" w:sz="6" w:space="0" w:color="808080"/>
              <w:left w:val="single" w:sz="6" w:space="0" w:color="808080"/>
              <w:bottom w:val="single" w:sz="18" w:space="0" w:color="808080"/>
              <w:right w:val="single" w:sz="6" w:space="0" w:color="808080"/>
            </w:tcBorders>
            <w:shd w:val="clear" w:color="auto" w:fill="EE3224"/>
            <w:vAlign w:val="center"/>
          </w:tcPr>
          <w:p w14:paraId="3173C7C1" w14:textId="77777777" w:rsidR="00C57065" w:rsidRPr="00A93841" w:rsidRDefault="00C57065" w:rsidP="00C57065">
            <w:pPr>
              <w:tabs>
                <w:tab w:val="left" w:pos="1134"/>
              </w:tabs>
              <w:jc w:val="center"/>
              <w:rPr>
                <w:rFonts w:ascii="Franklin Gothic Demi" w:hAnsi="Franklin Gothic Demi" w:cs="Arial"/>
                <w:bCs/>
                <w:color w:val="FFFFFF"/>
                <w:sz w:val="22"/>
                <w:szCs w:val="22"/>
              </w:rPr>
            </w:pPr>
            <w:r w:rsidRPr="00A93841">
              <w:rPr>
                <w:rFonts w:ascii="Wingdings 2" w:hAnsi="Wingdings 2"/>
                <w:b/>
                <w:color w:val="FFFFFF"/>
                <w:sz w:val="22"/>
                <w:szCs w:val="22"/>
              </w:rPr>
              <w:t></w:t>
            </w:r>
          </w:p>
        </w:tc>
        <w:tc>
          <w:tcPr>
            <w:tcW w:w="567" w:type="dxa"/>
            <w:tcBorders>
              <w:top w:val="single" w:sz="6" w:space="0" w:color="808080"/>
              <w:left w:val="single" w:sz="6" w:space="0" w:color="808080"/>
              <w:bottom w:val="single" w:sz="18" w:space="0" w:color="808080"/>
              <w:right w:val="single" w:sz="6" w:space="0" w:color="808080"/>
            </w:tcBorders>
            <w:shd w:val="clear" w:color="auto" w:fill="EE3224"/>
            <w:vAlign w:val="center"/>
          </w:tcPr>
          <w:p w14:paraId="41C3135A" w14:textId="77777777" w:rsidR="00C57065" w:rsidRPr="00A93841" w:rsidRDefault="00C57065" w:rsidP="00C57065">
            <w:pPr>
              <w:tabs>
                <w:tab w:val="left" w:pos="1134"/>
              </w:tabs>
              <w:jc w:val="center"/>
              <w:rPr>
                <w:rFonts w:ascii="Franklin Gothic Demi" w:hAnsi="Franklin Gothic Demi" w:cs="Arial"/>
                <w:bCs/>
                <w:color w:val="FFFFFF"/>
                <w:sz w:val="22"/>
                <w:szCs w:val="22"/>
              </w:rPr>
            </w:pPr>
            <w:r>
              <w:rPr>
                <w:rFonts w:ascii="Wingdings 2" w:hAnsi="Wingdings 2"/>
                <w:b/>
                <w:color w:val="FFFFFF"/>
                <w:sz w:val="22"/>
                <w:szCs w:val="22"/>
              </w:rPr>
              <w:t></w:t>
            </w:r>
          </w:p>
        </w:tc>
        <w:tc>
          <w:tcPr>
            <w:tcW w:w="567" w:type="dxa"/>
            <w:tcBorders>
              <w:top w:val="single" w:sz="6" w:space="0" w:color="808080"/>
              <w:left w:val="single" w:sz="6" w:space="0" w:color="808080"/>
              <w:bottom w:val="single" w:sz="18" w:space="0" w:color="808080"/>
              <w:right w:val="single" w:sz="6" w:space="0" w:color="808080"/>
            </w:tcBorders>
            <w:shd w:val="clear" w:color="auto" w:fill="EE3224"/>
            <w:vAlign w:val="center"/>
          </w:tcPr>
          <w:p w14:paraId="73CA2E2C" w14:textId="77777777" w:rsidR="00C57065" w:rsidRPr="00A93841" w:rsidRDefault="00C57065" w:rsidP="00C57065">
            <w:pPr>
              <w:tabs>
                <w:tab w:val="left" w:pos="1134"/>
              </w:tabs>
              <w:jc w:val="center"/>
              <w:rPr>
                <w:rFonts w:ascii="Franklin Gothic Demi" w:hAnsi="Franklin Gothic Demi" w:cs="Arial"/>
                <w:bCs/>
                <w:color w:val="FFFFFF"/>
                <w:sz w:val="22"/>
                <w:szCs w:val="22"/>
              </w:rPr>
            </w:pPr>
            <w:r w:rsidRPr="00A93841">
              <w:rPr>
                <w:rFonts w:ascii="Wingdings 2" w:hAnsi="Wingdings 2"/>
                <w:b/>
                <w:color w:val="FFFFFF"/>
                <w:sz w:val="22"/>
                <w:szCs w:val="22"/>
              </w:rPr>
              <w:t></w:t>
            </w:r>
          </w:p>
        </w:tc>
        <w:tc>
          <w:tcPr>
            <w:tcW w:w="567" w:type="dxa"/>
            <w:tcBorders>
              <w:top w:val="single" w:sz="6" w:space="0" w:color="808080"/>
              <w:left w:val="single" w:sz="6" w:space="0" w:color="808080"/>
              <w:bottom w:val="single" w:sz="18" w:space="0" w:color="808080"/>
              <w:right w:val="single" w:sz="6" w:space="0" w:color="808080"/>
            </w:tcBorders>
            <w:shd w:val="clear" w:color="auto" w:fill="EE3224"/>
            <w:vAlign w:val="center"/>
          </w:tcPr>
          <w:p w14:paraId="2E5A3CF4" w14:textId="77777777" w:rsidR="00C57065" w:rsidRPr="00A93841" w:rsidRDefault="00C57065" w:rsidP="00C57065">
            <w:pPr>
              <w:tabs>
                <w:tab w:val="left" w:pos="1134"/>
              </w:tabs>
              <w:jc w:val="center"/>
              <w:rPr>
                <w:rFonts w:ascii="Franklin Gothic Demi" w:hAnsi="Franklin Gothic Demi" w:cs="Arial"/>
                <w:bCs/>
                <w:color w:val="FFFFFF"/>
                <w:sz w:val="22"/>
                <w:szCs w:val="22"/>
              </w:rPr>
            </w:pPr>
            <w:r w:rsidRPr="00A93841">
              <w:rPr>
                <w:rFonts w:ascii="Wingdings 2" w:hAnsi="Wingdings 2"/>
                <w:b/>
                <w:color w:val="FFFFFF"/>
                <w:sz w:val="22"/>
                <w:szCs w:val="22"/>
              </w:rPr>
              <w:t></w:t>
            </w:r>
          </w:p>
        </w:tc>
        <w:tc>
          <w:tcPr>
            <w:tcW w:w="567" w:type="dxa"/>
            <w:tcBorders>
              <w:top w:val="single" w:sz="6" w:space="0" w:color="808080"/>
              <w:left w:val="single" w:sz="6" w:space="0" w:color="808080"/>
              <w:bottom w:val="single" w:sz="18" w:space="0" w:color="808080"/>
              <w:right w:val="single" w:sz="18" w:space="0" w:color="808080"/>
            </w:tcBorders>
            <w:shd w:val="clear" w:color="auto" w:fill="EE3224"/>
            <w:vAlign w:val="center"/>
          </w:tcPr>
          <w:p w14:paraId="56E136EE" w14:textId="77777777" w:rsidR="00C57065" w:rsidRPr="00A93841" w:rsidRDefault="00C57065" w:rsidP="00C57065">
            <w:pPr>
              <w:tabs>
                <w:tab w:val="left" w:pos="1134"/>
              </w:tabs>
              <w:jc w:val="center"/>
              <w:rPr>
                <w:rFonts w:ascii="Franklin Gothic Demi" w:hAnsi="Franklin Gothic Demi" w:cs="Arial"/>
                <w:bCs/>
                <w:color w:val="FFFFFF"/>
                <w:sz w:val="22"/>
                <w:szCs w:val="22"/>
              </w:rPr>
            </w:pPr>
            <w:r w:rsidRPr="00A93841">
              <w:rPr>
                <w:rFonts w:ascii="Wingdings 2" w:hAnsi="Wingdings 2"/>
                <w:b/>
                <w:color w:val="FFFFFF"/>
                <w:sz w:val="22"/>
                <w:szCs w:val="22"/>
              </w:rPr>
              <w:t></w:t>
            </w:r>
          </w:p>
        </w:tc>
      </w:tr>
      <w:tr w:rsidR="003B5225" w:rsidRPr="00574CE0" w14:paraId="24E30A0F" w14:textId="77777777" w:rsidTr="00C57065">
        <w:trPr>
          <w:trHeight w:val="510"/>
        </w:trPr>
        <w:tc>
          <w:tcPr>
            <w:tcW w:w="2268" w:type="dxa"/>
            <w:vMerge w:val="restart"/>
            <w:tcBorders>
              <w:top w:val="single" w:sz="18" w:space="0" w:color="808080"/>
              <w:right w:val="single" w:sz="18" w:space="0" w:color="808080"/>
            </w:tcBorders>
            <w:shd w:val="clear" w:color="auto" w:fill="auto"/>
            <w:vAlign w:val="center"/>
          </w:tcPr>
          <w:p w14:paraId="744C9DCA" w14:textId="77777777" w:rsidR="003B5225" w:rsidRPr="00574CE0" w:rsidRDefault="003B5225" w:rsidP="00574CE0">
            <w:pPr>
              <w:autoSpaceDE w:val="0"/>
              <w:autoSpaceDN w:val="0"/>
              <w:adjustRightInd w:val="0"/>
              <w:rPr>
                <w:rFonts w:ascii="Franklin Gothic Demi" w:hAnsi="Franklin Gothic Demi"/>
                <w:color w:val="FFFFFF"/>
                <w:sz w:val="16"/>
                <w:szCs w:val="16"/>
              </w:rPr>
            </w:pPr>
          </w:p>
        </w:tc>
        <w:tc>
          <w:tcPr>
            <w:tcW w:w="3969" w:type="dxa"/>
            <w:gridSpan w:val="7"/>
            <w:tcBorders>
              <w:top w:val="single" w:sz="6" w:space="0" w:color="808080"/>
              <w:left w:val="single" w:sz="18" w:space="0" w:color="808080"/>
              <w:bottom w:val="single" w:sz="6" w:space="0" w:color="808080"/>
              <w:right w:val="single" w:sz="18" w:space="0" w:color="808080"/>
            </w:tcBorders>
            <w:shd w:val="clear" w:color="auto" w:fill="auto"/>
            <w:vAlign w:val="center"/>
          </w:tcPr>
          <w:p w14:paraId="3A4E4538" w14:textId="77777777" w:rsidR="003B5225" w:rsidRPr="00574CE0" w:rsidRDefault="003B5225" w:rsidP="00574CE0">
            <w:pPr>
              <w:tabs>
                <w:tab w:val="left" w:pos="1134"/>
              </w:tabs>
              <w:jc w:val="center"/>
              <w:rPr>
                <w:rFonts w:ascii="Franklin Gothic Demi" w:hAnsi="Franklin Gothic Demi" w:cs="Arial"/>
                <w:bCs/>
                <w:color w:val="FFFFFF"/>
                <w:sz w:val="16"/>
                <w:szCs w:val="16"/>
              </w:rPr>
            </w:pPr>
            <w:r w:rsidRPr="00574CE0">
              <w:rPr>
                <w:rFonts w:ascii="Franklin Gothic Book" w:hAnsi="Franklin Gothic Book"/>
                <w:snapToGrid w:val="0"/>
                <w:sz w:val="16"/>
                <w:szCs w:val="16"/>
              </w:rPr>
              <w:t xml:space="preserve">+ Good   </w:t>
            </w:r>
            <w:r w:rsidRPr="00574CE0">
              <w:rPr>
                <w:sz w:val="16"/>
                <w:szCs w:val="16"/>
              </w:rPr>
              <w:t xml:space="preserve"> </w:t>
            </w:r>
            <w:r w:rsidRPr="00574CE0">
              <w:rPr>
                <w:rFonts w:ascii="Franklin Gothic Book" w:hAnsi="Franklin Gothic Book"/>
                <w:snapToGrid w:val="0"/>
                <w:sz w:val="16"/>
                <w:szCs w:val="16"/>
              </w:rPr>
              <w:t xml:space="preserve">++ Very good   </w:t>
            </w:r>
            <w:r w:rsidRPr="00574CE0">
              <w:rPr>
                <w:sz w:val="16"/>
                <w:szCs w:val="16"/>
              </w:rPr>
              <w:t xml:space="preserve"> </w:t>
            </w:r>
            <w:r w:rsidRPr="00574CE0">
              <w:rPr>
                <w:rFonts w:ascii="Franklin Gothic Book" w:hAnsi="Franklin Gothic Book"/>
                <w:snapToGrid w:val="0"/>
                <w:sz w:val="16"/>
                <w:szCs w:val="16"/>
              </w:rPr>
              <w:t>+++ Excellent</w:t>
            </w:r>
          </w:p>
        </w:tc>
        <w:tc>
          <w:tcPr>
            <w:tcW w:w="3969" w:type="dxa"/>
            <w:gridSpan w:val="7"/>
            <w:vMerge w:val="restart"/>
            <w:tcBorders>
              <w:top w:val="single" w:sz="18" w:space="0" w:color="808080"/>
              <w:left w:val="single" w:sz="18" w:space="0" w:color="808080"/>
            </w:tcBorders>
            <w:shd w:val="clear" w:color="auto" w:fill="auto"/>
            <w:vAlign w:val="center"/>
          </w:tcPr>
          <w:p w14:paraId="67C2527A" w14:textId="77777777" w:rsidR="003B5225" w:rsidRPr="00574CE0" w:rsidRDefault="003B5225" w:rsidP="00574CE0">
            <w:pPr>
              <w:tabs>
                <w:tab w:val="left" w:pos="1134"/>
              </w:tabs>
              <w:jc w:val="center"/>
              <w:rPr>
                <w:rFonts w:ascii="Franklin Gothic Demi" w:hAnsi="Franklin Gothic Demi" w:cs="Arial"/>
                <w:bCs/>
                <w:color w:val="FFFFFF"/>
                <w:sz w:val="16"/>
                <w:szCs w:val="16"/>
              </w:rPr>
            </w:pPr>
          </w:p>
        </w:tc>
      </w:tr>
      <w:tr w:rsidR="003B5225" w:rsidRPr="00574CE0" w14:paraId="50EB4766" w14:textId="77777777" w:rsidTr="00C57065">
        <w:trPr>
          <w:trHeight w:val="510"/>
        </w:trPr>
        <w:tc>
          <w:tcPr>
            <w:tcW w:w="2268" w:type="dxa"/>
            <w:vMerge/>
            <w:tcBorders>
              <w:right w:val="single" w:sz="18" w:space="0" w:color="808080"/>
            </w:tcBorders>
            <w:shd w:val="clear" w:color="auto" w:fill="auto"/>
            <w:vAlign w:val="center"/>
          </w:tcPr>
          <w:p w14:paraId="35059EF7" w14:textId="77777777" w:rsidR="003B5225" w:rsidRPr="00574CE0" w:rsidRDefault="003B5225" w:rsidP="00574CE0">
            <w:pPr>
              <w:autoSpaceDE w:val="0"/>
              <w:autoSpaceDN w:val="0"/>
              <w:adjustRightInd w:val="0"/>
              <w:jc w:val="center"/>
              <w:rPr>
                <w:rFonts w:ascii="Franklin Gothic Book" w:hAnsi="Franklin Gothic Book"/>
                <w:sz w:val="16"/>
                <w:szCs w:val="16"/>
              </w:rPr>
            </w:pPr>
          </w:p>
        </w:tc>
        <w:tc>
          <w:tcPr>
            <w:tcW w:w="3969" w:type="dxa"/>
            <w:gridSpan w:val="7"/>
            <w:tcBorders>
              <w:top w:val="single" w:sz="6" w:space="0" w:color="808080"/>
              <w:left w:val="single" w:sz="18" w:space="0" w:color="808080"/>
              <w:bottom w:val="single" w:sz="18" w:space="0" w:color="808080"/>
              <w:right w:val="single" w:sz="18" w:space="0" w:color="808080"/>
            </w:tcBorders>
            <w:shd w:val="clear" w:color="auto" w:fill="auto"/>
            <w:vAlign w:val="center"/>
          </w:tcPr>
          <w:p w14:paraId="33B04871" w14:textId="77777777" w:rsidR="003B5225" w:rsidRPr="00574CE0" w:rsidRDefault="003B5225" w:rsidP="00574CE0">
            <w:pPr>
              <w:autoSpaceDE w:val="0"/>
              <w:autoSpaceDN w:val="0"/>
              <w:adjustRightInd w:val="0"/>
              <w:jc w:val="center"/>
              <w:rPr>
                <w:rFonts w:ascii="Franklin Gothic Demi" w:hAnsi="Franklin Gothic Demi"/>
                <w:sz w:val="16"/>
                <w:szCs w:val="16"/>
              </w:rPr>
            </w:pPr>
            <w:r w:rsidRPr="00574CE0">
              <w:rPr>
                <w:rFonts w:ascii="Franklin Gothic Demi" w:hAnsi="Franklin Gothic Demi"/>
                <w:sz w:val="16"/>
                <w:szCs w:val="16"/>
              </w:rPr>
              <w:t>P</w:t>
            </w:r>
            <w:r w:rsidR="006D1B4B" w:rsidRPr="00574CE0">
              <w:rPr>
                <w:rFonts w:ascii="Franklin Gothic Demi" w:hAnsi="Franklin Gothic Demi"/>
                <w:sz w:val="16"/>
                <w:szCs w:val="16"/>
              </w:rPr>
              <w:t>rinting p</w:t>
            </w:r>
            <w:r w:rsidRPr="00574CE0">
              <w:rPr>
                <w:rFonts w:ascii="Franklin Gothic Demi" w:hAnsi="Franklin Gothic Demi"/>
                <w:sz w:val="16"/>
                <w:szCs w:val="16"/>
              </w:rPr>
              <w:t>roperties mainly depend on the different</w:t>
            </w:r>
            <w:r w:rsidR="006D1B4B" w:rsidRPr="00574CE0">
              <w:rPr>
                <w:rFonts w:ascii="Franklin Gothic Demi" w:hAnsi="Franklin Gothic Demi"/>
                <w:sz w:val="16"/>
                <w:szCs w:val="16"/>
              </w:rPr>
              <w:br/>
            </w:r>
            <w:r w:rsidRPr="00574CE0">
              <w:rPr>
                <w:rFonts w:ascii="Franklin Gothic Demi" w:hAnsi="Franklin Gothic Demi"/>
                <w:sz w:val="16"/>
                <w:szCs w:val="16"/>
              </w:rPr>
              <w:t>paper qualities, machine settings and fount type.</w:t>
            </w:r>
          </w:p>
        </w:tc>
        <w:tc>
          <w:tcPr>
            <w:tcW w:w="3969" w:type="dxa"/>
            <w:gridSpan w:val="7"/>
            <w:vMerge/>
            <w:tcBorders>
              <w:left w:val="single" w:sz="18" w:space="0" w:color="808080"/>
            </w:tcBorders>
            <w:shd w:val="clear" w:color="auto" w:fill="auto"/>
            <w:vAlign w:val="center"/>
          </w:tcPr>
          <w:p w14:paraId="0CD7E14F" w14:textId="77777777" w:rsidR="003B5225" w:rsidRPr="00574CE0" w:rsidRDefault="003B5225" w:rsidP="00574CE0">
            <w:pPr>
              <w:autoSpaceDE w:val="0"/>
              <w:autoSpaceDN w:val="0"/>
              <w:adjustRightInd w:val="0"/>
              <w:jc w:val="center"/>
              <w:rPr>
                <w:rFonts w:ascii="Franklin Gothic Book" w:hAnsi="Franklin Gothic Book"/>
                <w:sz w:val="16"/>
                <w:szCs w:val="16"/>
              </w:rPr>
            </w:pPr>
          </w:p>
        </w:tc>
      </w:tr>
    </w:tbl>
    <w:p w14:paraId="6D1EFAA1" w14:textId="77777777" w:rsidR="00FD50B4" w:rsidRPr="0073223D" w:rsidRDefault="00FD50B4" w:rsidP="00B91BBB">
      <w:pPr>
        <w:autoSpaceDE w:val="0"/>
        <w:autoSpaceDN w:val="0"/>
        <w:adjustRightInd w:val="0"/>
        <w:rPr>
          <w:rFonts w:ascii="Franklin Gothic Book" w:hAnsi="Franklin Gothic Book"/>
        </w:rPr>
      </w:pPr>
    </w:p>
    <w:p w14:paraId="5881E5E0" w14:textId="77777777" w:rsidR="008770E9" w:rsidRPr="0073223D" w:rsidRDefault="008770E9" w:rsidP="00B91BBB">
      <w:pPr>
        <w:rPr>
          <w:rFonts w:ascii="Franklin Gothic Book" w:hAnsi="Franklin Gothic Book"/>
          <w:noProof/>
        </w:rPr>
      </w:pPr>
    </w:p>
    <w:p w14:paraId="0A5CB817" w14:textId="77777777" w:rsidR="002C2E98" w:rsidRDefault="0032643E" w:rsidP="00B91BBB">
      <w:pPr>
        <w:rPr>
          <w:rFonts w:ascii="Franklin Gothic Book" w:hAnsi="Franklin Gothic Book"/>
        </w:rPr>
      </w:pPr>
      <w:r w:rsidRPr="0073223D">
        <w:rPr>
          <w:rFonts w:ascii="Franklin Gothic Book" w:hAnsi="Franklin Gothic Book"/>
          <w:noProof/>
          <w:lang w:val="de-DE" w:eastAsia="de-DE"/>
        </w:rPr>
        <mc:AlternateContent>
          <mc:Choice Requires="wps">
            <w:drawing>
              <wp:anchor distT="0" distB="0" distL="114300" distR="114300" simplePos="0" relativeHeight="251655680" behindDoc="1" locked="0" layoutInCell="1" allowOverlap="1" wp14:anchorId="39AA83C4" wp14:editId="5D8DD2AA">
                <wp:simplePos x="0" y="0"/>
                <wp:positionH relativeFrom="page">
                  <wp:posOffset>360045</wp:posOffset>
                </wp:positionH>
                <wp:positionV relativeFrom="page">
                  <wp:posOffset>5400675</wp:posOffset>
                </wp:positionV>
                <wp:extent cx="6497955" cy="890270"/>
                <wp:effectExtent l="0" t="0" r="0" b="0"/>
                <wp:wrapNone/>
                <wp:docPr id="6"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97955" cy="890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A19348" w14:textId="77777777" w:rsidR="00FB2B01" w:rsidRDefault="00CA2BE2" w:rsidP="00CA2BE2">
                            <w:pPr>
                              <w:tabs>
                                <w:tab w:val="left" w:pos="2548"/>
                              </w:tabs>
                              <w:suppressAutoHyphens/>
                              <w:spacing w:after="120"/>
                              <w:ind w:left="2546" w:hanging="2546"/>
                              <w:rPr>
                                <w:rFonts w:ascii="Franklin Gothic Book" w:hAnsi="Franklin Gothic Book"/>
                                <w:sz w:val="18"/>
                                <w:szCs w:val="18"/>
                              </w:rPr>
                            </w:pPr>
                            <w:r>
                              <w:rPr>
                                <w:rFonts w:ascii="Franklin Gothic Demi" w:hAnsi="Franklin Gothic Demi"/>
                                <w:color w:val="EE3224"/>
                                <w:sz w:val="18"/>
                                <w:szCs w:val="18"/>
                              </w:rPr>
                              <w:t xml:space="preserve">For </w:t>
                            </w:r>
                            <w:r w:rsidRPr="00CA2BE2">
                              <w:rPr>
                                <w:rFonts w:ascii="Franklin Gothic Demi" w:hAnsi="Franklin Gothic Demi"/>
                                <w:color w:val="EE3224"/>
                                <w:sz w:val="18"/>
                                <w:szCs w:val="18"/>
                              </w:rPr>
                              <w:t>optimum ink-transfer</w:t>
                            </w:r>
                            <w:r w:rsidR="00FB2B01" w:rsidRPr="00D61812">
                              <w:rPr>
                                <w:rFonts w:ascii="Franklin Gothic Demi" w:hAnsi="Franklin Gothic Demi"/>
                                <w:color w:val="EE3224"/>
                                <w:sz w:val="18"/>
                                <w:szCs w:val="18"/>
                              </w:rPr>
                              <w:tab/>
                            </w:r>
                            <w:r w:rsidRPr="00CA2BE2">
                              <w:rPr>
                                <w:rFonts w:ascii="Franklin Gothic Book" w:hAnsi="Franklin Gothic Book"/>
                                <w:sz w:val="18"/>
                                <w:szCs w:val="18"/>
                              </w:rPr>
                              <w:t xml:space="preserve">Maintain the inking roller temperature </w:t>
                            </w:r>
                            <w:r>
                              <w:rPr>
                                <w:rFonts w:ascii="Franklin Gothic Book" w:hAnsi="Franklin Gothic Book"/>
                                <w:sz w:val="18"/>
                                <w:szCs w:val="18"/>
                              </w:rPr>
                              <w:t xml:space="preserve">between </w:t>
                            </w:r>
                            <w:r w:rsidRPr="00CA2BE2">
                              <w:rPr>
                                <w:rFonts w:ascii="Franklin Gothic Book" w:hAnsi="Franklin Gothic Book"/>
                                <w:sz w:val="18"/>
                                <w:szCs w:val="18"/>
                              </w:rPr>
                              <w:t xml:space="preserve">27°C </w:t>
                            </w:r>
                            <w:r>
                              <w:rPr>
                                <w:rFonts w:ascii="Franklin Gothic Book" w:hAnsi="Franklin Gothic Book"/>
                                <w:sz w:val="18"/>
                                <w:szCs w:val="18"/>
                              </w:rPr>
                              <w:t>-</w:t>
                            </w:r>
                            <w:r w:rsidRPr="00CA2BE2">
                              <w:rPr>
                                <w:rFonts w:ascii="Franklin Gothic Book" w:hAnsi="Franklin Gothic Book"/>
                                <w:sz w:val="18"/>
                                <w:szCs w:val="18"/>
                              </w:rPr>
                              <w:t xml:space="preserve"> 33°C</w:t>
                            </w:r>
                            <w:r w:rsidR="00E818AD" w:rsidRPr="00D61812">
                              <w:rPr>
                                <w:rFonts w:ascii="Franklin Gothic Book" w:hAnsi="Franklin Gothic Book"/>
                                <w:sz w:val="18"/>
                                <w:szCs w:val="18"/>
                              </w:rPr>
                              <w:t>.</w:t>
                            </w:r>
                          </w:p>
                          <w:p w14:paraId="469C357B" w14:textId="77777777" w:rsidR="00AD6938" w:rsidRPr="00D61812" w:rsidRDefault="00FE66CD" w:rsidP="00AD6938">
                            <w:pPr>
                              <w:tabs>
                                <w:tab w:val="left" w:pos="2548"/>
                              </w:tabs>
                              <w:suppressAutoHyphens/>
                              <w:spacing w:after="120"/>
                              <w:ind w:left="2546" w:hanging="2546"/>
                              <w:rPr>
                                <w:rFonts w:ascii="Franklin Gothic Book" w:hAnsi="Franklin Gothic Book"/>
                                <w:sz w:val="18"/>
                                <w:szCs w:val="18"/>
                              </w:rPr>
                            </w:pPr>
                            <w:r>
                              <w:rPr>
                                <w:rFonts w:ascii="Franklin Gothic Demi" w:hAnsi="Franklin Gothic Demi"/>
                                <w:bCs/>
                                <w:color w:val="EE3224"/>
                                <w:sz w:val="18"/>
                                <w:szCs w:val="18"/>
                              </w:rPr>
                              <w:t>Fountain solutions</w:t>
                            </w:r>
                            <w:r>
                              <w:rPr>
                                <w:rFonts w:ascii="Franklin Gothic Demi" w:hAnsi="Franklin Gothic Demi"/>
                                <w:bCs/>
                                <w:color w:val="EE3224"/>
                                <w:sz w:val="18"/>
                                <w:szCs w:val="18"/>
                              </w:rPr>
                              <w:tab/>
                            </w:r>
                            <w:r w:rsidR="00AD6938" w:rsidRPr="002A21D1">
                              <w:rPr>
                                <w:rFonts w:ascii="Franklin Gothic Book" w:hAnsi="Franklin Gothic Book"/>
                                <w:sz w:val="18"/>
                                <w:szCs w:val="18"/>
                              </w:rPr>
                              <w:t>We recommend</w:t>
                            </w:r>
                            <w:r w:rsidR="00AD6938">
                              <w:rPr>
                                <w:rFonts w:ascii="Franklin Gothic Book" w:hAnsi="Franklin Gothic Book"/>
                                <w:sz w:val="18"/>
                                <w:szCs w:val="18"/>
                              </w:rPr>
                              <w:t xml:space="preserve"> HSF 9232 (hard water HSF 9232 (250)) for </w:t>
                            </w:r>
                            <w:proofErr w:type="spellStart"/>
                            <w:r w:rsidR="00AD6938">
                              <w:rPr>
                                <w:rFonts w:ascii="Franklin Gothic Book" w:hAnsi="Franklin Gothic Book"/>
                                <w:sz w:val="18"/>
                                <w:szCs w:val="18"/>
                              </w:rPr>
                              <w:t>Manroland</w:t>
                            </w:r>
                            <w:proofErr w:type="spellEnd"/>
                            <w:r w:rsidR="00AD6938">
                              <w:rPr>
                                <w:rFonts w:ascii="Franklin Gothic Book" w:hAnsi="Franklin Gothic Book"/>
                                <w:sz w:val="18"/>
                                <w:szCs w:val="18"/>
                              </w:rPr>
                              <w:t xml:space="preserve"> and KBA presses. Sunday Fount for Goss presses. For older and slower presses we recommend AF Superspeed.</w:t>
                            </w:r>
                          </w:p>
                          <w:p w14:paraId="71BC8121" w14:textId="77777777" w:rsidR="00256EA1" w:rsidRPr="00D61812" w:rsidRDefault="00CA2BE2" w:rsidP="00CA2BE2">
                            <w:pPr>
                              <w:tabs>
                                <w:tab w:val="left" w:pos="2548"/>
                              </w:tabs>
                              <w:suppressAutoHyphens/>
                              <w:spacing w:after="120"/>
                              <w:ind w:left="2546" w:hanging="2546"/>
                              <w:rPr>
                                <w:rFonts w:ascii="Franklin Gothic Book" w:hAnsi="Franklin Gothic Book"/>
                                <w:sz w:val="18"/>
                                <w:szCs w:val="18"/>
                              </w:rPr>
                            </w:pPr>
                            <w:r>
                              <w:rPr>
                                <w:rFonts w:ascii="Franklin Gothic Demi" w:hAnsi="Franklin Gothic Demi"/>
                                <w:color w:val="EE3224"/>
                                <w:sz w:val="18"/>
                                <w:szCs w:val="18"/>
                              </w:rPr>
                              <w:t>Storage</w:t>
                            </w:r>
                            <w:r w:rsidR="00E662C6" w:rsidRPr="00D61812">
                              <w:rPr>
                                <w:rFonts w:ascii="Franklin Gothic Demi" w:hAnsi="Franklin Gothic Demi"/>
                                <w:color w:val="EE3224"/>
                                <w:sz w:val="18"/>
                                <w:szCs w:val="18"/>
                              </w:rPr>
                              <w:tab/>
                            </w:r>
                            <w:r w:rsidRPr="00CA2BE2">
                              <w:rPr>
                                <w:rFonts w:ascii="Franklin Gothic Book" w:hAnsi="Franklin Gothic Book"/>
                                <w:sz w:val="18"/>
                                <w:szCs w:val="18"/>
                              </w:rPr>
                              <w:t>For best pump ability the inks should be stored at minimum temperature of</w:t>
                            </w:r>
                            <w:r>
                              <w:rPr>
                                <w:rFonts w:ascii="Franklin Gothic Book" w:hAnsi="Franklin Gothic Book"/>
                                <w:sz w:val="18"/>
                                <w:szCs w:val="18"/>
                              </w:rPr>
                              <w:t xml:space="preserve"> </w:t>
                            </w:r>
                            <w:r w:rsidRPr="00CA2BE2">
                              <w:rPr>
                                <w:rFonts w:ascii="Franklin Gothic Book" w:hAnsi="Franklin Gothic Book"/>
                                <w:sz w:val="18"/>
                                <w:szCs w:val="18"/>
                              </w:rPr>
                              <w:t>20°C - 25°C.</w:t>
                            </w:r>
                          </w:p>
                        </w:txbxContent>
                      </wps:txbx>
                      <wps:bodyPr rot="0" vert="horz" wrap="square" lIns="91440" tIns="72000" rIns="91440" bIns="7200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7" o:spid="_x0000_s1032" type="#_x0000_t202" style="position:absolute;margin-left:28.35pt;margin-top:425.25pt;width:511.65pt;height:70.1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" filled="f" stroked="f">
                <v:textbox style="mso-fit-shape-to-text:t" inset=",2mm,,2mm">
                  <w:txbxContent>
                    <w:p w:rsidR="00FB2B01" w:rsidRDefault="00CA2BE2" w:rsidP="00CA2BE2">
                      <w:pPr>
                        <w:tabs>
                          <w:tab w:val="left" w:pos="2548"/>
                        </w:tabs>
                        <w:suppressAutoHyphens/>
                        <w:spacing w:after="120"/>
                        <w:ind w:left="2546" w:hanging="2546"/>
                        <w:rPr>
                          <w:rFonts w:ascii="Franklin Gothic Book" w:hAnsi="Franklin Gothic Book"/>
                          <w:sz w:val="18"/>
                          <w:szCs w:val="18"/>
                        </w:rPr>
                      </w:pPr>
                      <w:r>
                        <w:rPr>
                          <w:rFonts w:ascii="Franklin Gothic Demi" w:hAnsi="Franklin Gothic Demi"/>
                          <w:color w:val="EE3224"/>
                          <w:sz w:val="18"/>
                          <w:szCs w:val="18"/>
                        </w:rPr>
                        <w:t xml:space="preserve">For </w:t>
                      </w:r>
                      <w:r w:rsidRPr="00CA2BE2">
                        <w:rPr>
                          <w:rFonts w:ascii="Franklin Gothic Demi" w:hAnsi="Franklin Gothic Demi"/>
                          <w:color w:val="EE3224"/>
                          <w:sz w:val="18"/>
                          <w:szCs w:val="18"/>
                        </w:rPr>
                        <w:t>optimum ink-transfer</w:t>
                      </w:r>
                      <w:r w:rsidR="00FB2B01" w:rsidRPr="00D61812">
                        <w:rPr>
                          <w:rFonts w:ascii="Franklin Gothic Demi" w:hAnsi="Franklin Gothic Demi"/>
                          <w:color w:val="EE3224"/>
                          <w:sz w:val="18"/>
                          <w:szCs w:val="18"/>
                        </w:rPr>
                        <w:tab/>
                      </w:r>
                      <w:r w:rsidRPr="00CA2BE2">
                        <w:rPr>
                          <w:rFonts w:ascii="Franklin Gothic Book" w:hAnsi="Franklin Gothic Book"/>
                          <w:sz w:val="18"/>
                          <w:szCs w:val="18"/>
                        </w:rPr>
                        <w:t xml:space="preserve">Maintain the inking roller temperature </w:t>
                      </w:r>
                      <w:r>
                        <w:rPr>
                          <w:rFonts w:ascii="Franklin Gothic Book" w:hAnsi="Franklin Gothic Book"/>
                          <w:sz w:val="18"/>
                          <w:szCs w:val="18"/>
                        </w:rPr>
                        <w:t xml:space="preserve">between </w:t>
                      </w:r>
                      <w:r w:rsidRPr="00CA2BE2">
                        <w:rPr>
                          <w:rFonts w:ascii="Franklin Gothic Book" w:hAnsi="Franklin Gothic Book"/>
                          <w:sz w:val="18"/>
                          <w:szCs w:val="18"/>
                        </w:rPr>
                        <w:t xml:space="preserve">27°C </w:t>
                      </w:r>
                      <w:r>
                        <w:rPr>
                          <w:rFonts w:ascii="Franklin Gothic Book" w:hAnsi="Franklin Gothic Book"/>
                          <w:sz w:val="18"/>
                          <w:szCs w:val="18"/>
                        </w:rPr>
                        <w:t>-</w:t>
                      </w:r>
                      <w:r w:rsidRPr="00CA2BE2">
                        <w:rPr>
                          <w:rFonts w:ascii="Franklin Gothic Book" w:hAnsi="Franklin Gothic Book"/>
                          <w:sz w:val="18"/>
                          <w:szCs w:val="18"/>
                        </w:rPr>
                        <w:t xml:space="preserve"> 33°C</w:t>
                      </w:r>
                      <w:r w:rsidR="00E818AD" w:rsidRPr="00D61812">
                        <w:rPr>
                          <w:rFonts w:ascii="Franklin Gothic Book" w:hAnsi="Franklin Gothic Book"/>
                          <w:sz w:val="18"/>
                          <w:szCs w:val="18"/>
                        </w:rPr>
                        <w:t>.</w:t>
                      </w:r>
                    </w:p>
                    <w:p w:rsidR="00AD6938" w:rsidRPr="00D61812" w:rsidRDefault="00FE66CD" w:rsidP="00AD6938">
                      <w:pPr>
                        <w:tabs>
                          <w:tab w:val="left" w:pos="2548"/>
                        </w:tabs>
                        <w:suppressAutoHyphens/>
                        <w:spacing w:after="120"/>
                        <w:ind w:left="2546" w:hanging="2546"/>
                        <w:rPr>
                          <w:rFonts w:ascii="Franklin Gothic Book" w:hAnsi="Franklin Gothic Book"/>
                          <w:sz w:val="18"/>
                          <w:szCs w:val="18"/>
                        </w:rPr>
                      </w:pPr>
                      <w:r>
                        <w:rPr>
                          <w:rFonts w:ascii="Franklin Gothic Demi" w:hAnsi="Franklin Gothic Demi"/>
                          <w:bCs/>
                          <w:color w:val="EE3224"/>
                          <w:sz w:val="18"/>
                          <w:szCs w:val="18"/>
                        </w:rPr>
                        <w:t>Fountain solutions</w:t>
                      </w:r>
                      <w:r>
                        <w:rPr>
                          <w:rFonts w:ascii="Franklin Gothic Demi" w:hAnsi="Franklin Gothic Demi"/>
                          <w:bCs/>
                          <w:color w:val="EE3224"/>
                          <w:sz w:val="18"/>
                          <w:szCs w:val="18"/>
                        </w:rPr>
                        <w:tab/>
                      </w:r>
                      <w:r w:rsidR="00AD6938" w:rsidRPr="002A21D1">
                        <w:rPr>
                          <w:rFonts w:ascii="Franklin Gothic Book" w:hAnsi="Franklin Gothic Book"/>
                          <w:sz w:val="18"/>
                          <w:szCs w:val="18"/>
                        </w:rPr>
                        <w:t>We recommend</w:t>
                      </w:r>
                      <w:r w:rsidR="00AD6938">
                        <w:rPr>
                          <w:rFonts w:ascii="Franklin Gothic Book" w:hAnsi="Franklin Gothic Book"/>
                          <w:sz w:val="18"/>
                          <w:szCs w:val="18"/>
                        </w:rPr>
                        <w:t xml:space="preserve"> HSF 9232 (hard water HSF 9232 (250)) for </w:t>
                      </w:r>
                      <w:proofErr w:type="spellStart"/>
                      <w:r w:rsidR="00AD6938">
                        <w:rPr>
                          <w:rFonts w:ascii="Franklin Gothic Book" w:hAnsi="Franklin Gothic Book"/>
                          <w:sz w:val="18"/>
                          <w:szCs w:val="18"/>
                        </w:rPr>
                        <w:t>Manroland</w:t>
                      </w:r>
                      <w:proofErr w:type="spellEnd"/>
                      <w:r w:rsidR="00AD6938">
                        <w:rPr>
                          <w:rFonts w:ascii="Franklin Gothic Book" w:hAnsi="Franklin Gothic Book"/>
                          <w:sz w:val="18"/>
                          <w:szCs w:val="18"/>
                        </w:rPr>
                        <w:t xml:space="preserve"> and KBA presses. Sunday Fount for Goss presses. For older and slower presses we recommend AF Superspeed.</w:t>
                      </w:r>
                    </w:p>
                    <w:p w:rsidR="00256EA1" w:rsidRPr="00D61812" w:rsidRDefault="00CA2BE2" w:rsidP="00CA2BE2">
                      <w:pPr>
                        <w:tabs>
                          <w:tab w:val="left" w:pos="2548"/>
                        </w:tabs>
                        <w:suppressAutoHyphens/>
                        <w:spacing w:after="120"/>
                        <w:ind w:left="2546" w:hanging="2546"/>
                        <w:rPr>
                          <w:rFonts w:ascii="Franklin Gothic Book" w:hAnsi="Franklin Gothic Book"/>
                          <w:sz w:val="18"/>
                          <w:szCs w:val="18"/>
                        </w:rPr>
                      </w:pPr>
                      <w:r>
                        <w:rPr>
                          <w:rFonts w:ascii="Franklin Gothic Demi" w:hAnsi="Franklin Gothic Demi"/>
                          <w:color w:val="EE3224"/>
                          <w:sz w:val="18"/>
                          <w:szCs w:val="18"/>
                        </w:rPr>
                        <w:t>Storage</w:t>
                      </w:r>
                      <w:r w:rsidR="00E662C6" w:rsidRPr="00D61812">
                        <w:rPr>
                          <w:rFonts w:ascii="Franklin Gothic Demi" w:hAnsi="Franklin Gothic Demi"/>
                          <w:color w:val="EE3224"/>
                          <w:sz w:val="18"/>
                          <w:szCs w:val="18"/>
                        </w:rPr>
                        <w:tab/>
                      </w:r>
                      <w:r w:rsidRPr="00CA2BE2">
                        <w:rPr>
                          <w:rFonts w:ascii="Franklin Gothic Book" w:hAnsi="Franklin Gothic Book"/>
                          <w:sz w:val="18"/>
                          <w:szCs w:val="18"/>
                        </w:rPr>
                        <w:t>For best pump ability the inks should be stored at minimum temperature of</w:t>
                      </w:r>
                      <w:r>
                        <w:rPr>
                          <w:rFonts w:ascii="Franklin Gothic Book" w:hAnsi="Franklin Gothic Book"/>
                          <w:sz w:val="18"/>
                          <w:szCs w:val="18"/>
                        </w:rPr>
                        <w:t xml:space="preserve"> </w:t>
                      </w:r>
                      <w:r w:rsidRPr="00CA2BE2">
                        <w:rPr>
                          <w:rFonts w:ascii="Franklin Gothic Book" w:hAnsi="Franklin Gothic Book"/>
                          <w:sz w:val="18"/>
                          <w:szCs w:val="18"/>
                        </w:rPr>
                        <w:t>20°C - 25°C.</w:t>
                      </w:r>
                    </w:p>
                  </w:txbxContent>
                </v:textbox>
                <w10:wrap anchorx="page" anchory="page"/>
              </v:shape>
            </w:pict>
          </mc:Fallback>
        </mc:AlternateContent>
      </w:r>
    </w:p>
    <w:p w14:paraId="220F0B8C" w14:textId="77777777" w:rsidR="002C2E98" w:rsidRDefault="002C2E98" w:rsidP="00B91BBB">
      <w:pPr>
        <w:rPr>
          <w:rFonts w:ascii="Franklin Gothic Book" w:hAnsi="Franklin Gothic Book"/>
        </w:rPr>
      </w:pPr>
    </w:p>
    <w:p w14:paraId="363AAE63" w14:textId="77777777" w:rsidR="002C2E98" w:rsidRDefault="002C2E98" w:rsidP="00B91BBB">
      <w:pPr>
        <w:rPr>
          <w:rFonts w:ascii="Franklin Gothic Book" w:hAnsi="Franklin Gothic Book"/>
        </w:rPr>
      </w:pPr>
    </w:p>
    <w:p w14:paraId="0440CC1C" w14:textId="77777777" w:rsidR="002C2E98" w:rsidRDefault="002C2E98" w:rsidP="00B91BBB">
      <w:pPr>
        <w:rPr>
          <w:rFonts w:ascii="Franklin Gothic Book" w:hAnsi="Franklin Gothic Book"/>
        </w:rPr>
      </w:pPr>
    </w:p>
    <w:p w14:paraId="44E2EDDE" w14:textId="77777777" w:rsidR="002C2E98" w:rsidRDefault="002C2E98" w:rsidP="00B91BBB">
      <w:pPr>
        <w:rPr>
          <w:rFonts w:ascii="Franklin Gothic Book" w:hAnsi="Franklin Gothic Book"/>
        </w:rPr>
      </w:pPr>
    </w:p>
    <w:p w14:paraId="50CC311E" w14:textId="77777777" w:rsidR="002C2E98" w:rsidRDefault="002C2E98" w:rsidP="00B91BBB">
      <w:pPr>
        <w:rPr>
          <w:rFonts w:ascii="Franklin Gothic Book" w:hAnsi="Franklin Gothic Book"/>
        </w:rPr>
      </w:pPr>
    </w:p>
    <w:p w14:paraId="44853313" w14:textId="77777777" w:rsidR="00515ED7" w:rsidRPr="0073223D" w:rsidRDefault="00515ED7" w:rsidP="00B91BBB">
      <w:pPr>
        <w:rPr>
          <w:rFonts w:ascii="Franklin Gothic Book" w:hAnsi="Franklin Gothic Book"/>
        </w:rPr>
      </w:pPr>
    </w:p>
    <w:sectPr w:rsidR="00515ED7" w:rsidRPr="0073223D" w:rsidSect="003117A8">
      <w:headerReference w:type="even" r:id="rId8"/>
      <w:headerReference w:type="default" r:id="rId9"/>
      <w:footerReference w:type="even" r:id="rId10"/>
      <w:footerReference w:type="default" r:id="rId11"/>
      <w:headerReference w:type="first" r:id="rId12"/>
      <w:footerReference w:type="first" r:id="rId13"/>
      <w:pgSz w:w="11906" w:h="16838" w:code="9"/>
      <w:pgMar w:top="2875" w:right="861" w:bottom="1440" w:left="720" w:header="709" w:footer="59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7533E34" w14:textId="77777777" w:rsidR="00DB1F45" w:rsidRDefault="00DB1F45">
      <w:r>
        <w:separator/>
      </w:r>
    </w:p>
  </w:endnote>
  <w:endnote w:type="continuationSeparator" w:id="0">
    <w:p w14:paraId="07420F35" w14:textId="77777777" w:rsidR="00DB1F45" w:rsidRDefault="00DB1F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Franklin Gothic Demi">
    <w:panose1 w:val="020B0703020102020204"/>
    <w:charset w:val="00"/>
    <w:family w:val="swiss"/>
    <w:pitch w:val="variable"/>
    <w:sig w:usb0="00000287" w:usb1="00000000" w:usb2="00000000" w:usb3="00000000" w:csb0="0000009F" w:csb1="00000000"/>
  </w:font>
  <w:font w:name="FranklinGothic-Demi">
    <w:altName w:val="Calibri"/>
    <w:panose1 w:val="00000000000000000000"/>
    <w:charset w:val="00"/>
    <w:family w:val="swiss"/>
    <w:notTrueType/>
    <w:pitch w:val="default"/>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ITCFranklinGothicStd-Book">
    <w:panose1 w:val="00000000000000000000"/>
    <w:charset w:val="00"/>
    <w:family w:val="auto"/>
    <w:notTrueType/>
    <w:pitch w:val="default"/>
    <w:sig w:usb0="00000003" w:usb1="00000000" w:usb2="00000000" w:usb3="00000000" w:csb0="00000001" w:csb1="00000000"/>
  </w:font>
  <w:font w:name="ITCFranklinGothicStd-MedIt">
    <w:panose1 w:val="00000000000000000000"/>
    <w:charset w:val="00"/>
    <w:family w:val="swiss"/>
    <w:notTrueType/>
    <w:pitch w:val="default"/>
    <w:sig w:usb0="00000003" w:usb1="00000000" w:usb2="00000000" w:usb3="00000000" w:csb0="00000001" w:csb1="00000000"/>
  </w:font>
  <w:font w:name="Helv">
    <w:panose1 w:val="020B060402020203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00000287" w:usb1="08070000" w:usb2="00000010" w:usb3="00000000" w:csb0="000200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D552BA" w14:textId="77777777" w:rsidR="00AE3066" w:rsidRDefault="00AE3066" w:rsidP="00D52789">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14:paraId="3ED36AFC" w14:textId="77777777" w:rsidR="00AE3066" w:rsidRDefault="00AE3066" w:rsidP="00AE3066">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9766F5" w14:textId="73D902B1" w:rsidR="00AE3066" w:rsidRPr="00AE3066" w:rsidRDefault="0032643E" w:rsidP="00AE3066">
    <w:pPr>
      <w:pStyle w:val="Fuzeile"/>
      <w:jc w:val="right"/>
      <w:rPr>
        <w:rFonts w:ascii="Franklin Gothic Demi" w:hAnsi="Franklin Gothic Demi"/>
        <w:sz w:val="16"/>
        <w:szCs w:val="16"/>
      </w:rPr>
    </w:pPr>
    <w:r>
      <w:rPr>
        <w:rFonts w:ascii="Franklin Gothic Demi" w:hAnsi="Franklin Gothic Demi"/>
        <w:noProof/>
        <w:sz w:val="16"/>
        <w:szCs w:val="16"/>
        <w:lang w:val="de-DE" w:eastAsia="de-DE"/>
      </w:rPr>
      <mc:AlternateContent>
        <mc:Choice Requires="wps">
          <w:drawing>
            <wp:anchor distT="0" distB="0" distL="114300" distR="114300" simplePos="0" relativeHeight="251659776" behindDoc="1" locked="0" layoutInCell="1" allowOverlap="1" wp14:anchorId="72AE8EF6" wp14:editId="2DAF6BDA">
              <wp:simplePos x="0" y="0"/>
              <wp:positionH relativeFrom="page">
                <wp:posOffset>360045</wp:posOffset>
              </wp:positionH>
              <wp:positionV relativeFrom="page">
                <wp:posOffset>9775190</wp:posOffset>
              </wp:positionV>
              <wp:extent cx="1697355" cy="834390"/>
              <wp:effectExtent l="0" t="2540" r="0" b="1270"/>
              <wp:wrapNone/>
              <wp:docPr id="3"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7355" cy="834390"/>
                      </a:xfrm>
                      <a:prstGeom prst="rect">
                        <a:avLst/>
                      </a:prstGeom>
                      <a:noFill/>
                      <a:ln>
                        <a:noFill/>
                      </a:ln>
                      <a:extLst>
                        <a:ext uri="{909E8E84-426E-40DD-AFC4-6F175D3DCCD1}">
                          <a14:hiddenFill xmlns:a14="http://schemas.microsoft.com/office/drawing/2010/main">
                            <a:solidFill>
                              <a:srgbClr val="C0C0C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D53BBC" w14:textId="54EF0939" w:rsidR="00177431" w:rsidRDefault="001152D9" w:rsidP="00177431">
                          <w:pPr>
                            <w:suppressAutoHyphens/>
                            <w:rPr>
                              <w:rFonts w:ascii="Franklin Gothic Demi" w:hAnsi="Franklin Gothic Demi"/>
                              <w:sz w:val="16"/>
                              <w:szCs w:val="16"/>
                            </w:rPr>
                          </w:pPr>
                          <w:r w:rsidRPr="00D61812">
                            <w:rPr>
                              <w:rFonts w:ascii="Franklin Gothic Demi" w:hAnsi="Franklin Gothic Demi"/>
                              <w:sz w:val="16"/>
                              <w:szCs w:val="16"/>
                            </w:rPr>
                            <w:t xml:space="preserve">Flint </w:t>
                          </w:r>
                          <w:r w:rsidRPr="00D61812">
                            <w:rPr>
                              <w:rFonts w:ascii="Franklin Gothic Demi" w:hAnsi="Franklin Gothic Demi"/>
                              <w:sz w:val="16"/>
                              <w:szCs w:val="16"/>
                            </w:rPr>
                            <w:t>Group</w:t>
                          </w:r>
                          <w:bookmarkStart w:id="0" w:name="_GoBack"/>
                          <w:bookmarkEnd w:id="0"/>
                        </w:p>
                        <w:p w14:paraId="25615A77" w14:textId="77777777" w:rsidR="00177431" w:rsidRDefault="00177431" w:rsidP="00177431">
                          <w:pPr>
                            <w:suppressAutoHyphens/>
                            <w:rPr>
                              <w:rFonts w:ascii="Franklin Gothic Demi" w:hAnsi="Franklin Gothic Demi"/>
                              <w:sz w:val="16"/>
                              <w:szCs w:val="16"/>
                            </w:rPr>
                          </w:pPr>
                          <w:r>
                            <w:rPr>
                              <w:rFonts w:ascii="Franklin Gothic Demi" w:hAnsi="Franklin Gothic Demi"/>
                              <w:sz w:val="16"/>
                              <w:szCs w:val="16"/>
                            </w:rPr>
                            <w:t>Flint CPS Inks Netherlands B.V.</w:t>
                          </w:r>
                        </w:p>
                        <w:p w14:paraId="22D83F6E" w14:textId="77777777" w:rsidR="00177431" w:rsidRPr="00177431" w:rsidRDefault="00177431" w:rsidP="00177431">
                          <w:pPr>
                            <w:suppressAutoHyphens/>
                            <w:rPr>
                              <w:rFonts w:ascii="Franklin Gothic Demi" w:hAnsi="Franklin Gothic Demi"/>
                              <w:sz w:val="16"/>
                              <w:szCs w:val="16"/>
                              <w:lang w:val="nl-NL"/>
                            </w:rPr>
                          </w:pPr>
                          <w:r w:rsidRPr="00177431">
                            <w:rPr>
                              <w:rFonts w:ascii="Franklin Gothic Demi" w:hAnsi="Franklin Gothic Demi"/>
                              <w:sz w:val="16"/>
                              <w:szCs w:val="16"/>
                              <w:lang w:val="nl-NL"/>
                            </w:rPr>
                            <w:t>Einsteinstraat 3</w:t>
                          </w:r>
                        </w:p>
                        <w:p w14:paraId="5D061B47" w14:textId="77777777" w:rsidR="00177431" w:rsidRPr="00177431" w:rsidRDefault="00177431" w:rsidP="00177431">
                          <w:pPr>
                            <w:suppressAutoHyphens/>
                            <w:rPr>
                              <w:rFonts w:ascii="Franklin Gothic Demi" w:hAnsi="Franklin Gothic Demi"/>
                              <w:sz w:val="16"/>
                              <w:szCs w:val="16"/>
                              <w:lang w:val="nl-NL"/>
                            </w:rPr>
                          </w:pPr>
                          <w:r w:rsidRPr="00177431">
                            <w:rPr>
                              <w:rFonts w:ascii="Franklin Gothic Demi" w:hAnsi="Franklin Gothic Demi"/>
                              <w:sz w:val="16"/>
                              <w:szCs w:val="16"/>
                              <w:lang w:val="nl-NL"/>
                            </w:rPr>
                            <w:t>2691 GV ´s-Gravenzande</w:t>
                          </w:r>
                        </w:p>
                        <w:p w14:paraId="4E515519" w14:textId="77777777" w:rsidR="00177431" w:rsidRPr="00177431" w:rsidRDefault="00177431" w:rsidP="00177431">
                          <w:pPr>
                            <w:suppressAutoHyphens/>
                            <w:rPr>
                              <w:rFonts w:ascii="Franklin Gothic Demi" w:hAnsi="Franklin Gothic Demi"/>
                              <w:sz w:val="16"/>
                              <w:szCs w:val="16"/>
                              <w:lang w:val="nl-NL"/>
                            </w:rPr>
                          </w:pPr>
                          <w:r w:rsidRPr="00177431">
                            <w:rPr>
                              <w:rFonts w:ascii="Franklin Gothic Demi" w:hAnsi="Franklin Gothic Demi"/>
                              <w:sz w:val="16"/>
                              <w:szCs w:val="16"/>
                              <w:lang w:val="nl-NL"/>
                            </w:rPr>
                            <w:t>The Netherlands</w:t>
                          </w:r>
                        </w:p>
                        <w:p w14:paraId="6ADA0C5D" w14:textId="77777777" w:rsidR="001152D9" w:rsidRPr="00A256BB" w:rsidRDefault="001152D9" w:rsidP="001152D9">
                          <w:pPr>
                            <w:suppressAutoHyphens/>
                            <w:rPr>
                              <w:rFonts w:ascii="Franklin Gothic Demi" w:hAnsi="Franklin Gothic Demi"/>
                              <w:sz w:val="16"/>
                              <w:szCs w:val="16"/>
                            </w:rPr>
                          </w:pPr>
                          <w:r>
                            <w:rPr>
                              <w:rFonts w:ascii="Franklin Gothic Demi" w:hAnsi="Franklin Gothic Demi"/>
                              <w:sz w:val="16"/>
                              <w:szCs w:val="16"/>
                            </w:rPr>
                            <w:t>www.flintgrp.com</w:t>
                          </w:r>
                        </w:p>
                        <w:p w14:paraId="4A194B03" w14:textId="77777777" w:rsidR="0088167C" w:rsidRPr="00D61812" w:rsidRDefault="0088167C" w:rsidP="00FE7464">
                          <w:pPr>
                            <w:suppressAutoHyphens/>
                            <w:rPr>
                              <w:rFonts w:ascii="Franklin Gothic Demi" w:hAnsi="Franklin Gothic Demi"/>
                              <w:sz w:val="16"/>
                              <w:szCs w:val="16"/>
                            </w:rPr>
                          </w:pPr>
                        </w:p>
                      </w:txbxContent>
                    </wps:txbx>
                    <wps:bodyPr rot="0" vert="horz" wrap="square" lIns="91440" tIns="72000" rIns="91440" bIns="7200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2AE8EF6" id="_x0000_t202" coordsize="21600,21600" o:spt="202" path="m,l,21600r21600,l21600,xe">
              <v:stroke joinstyle="miter"/>
              <v:path gradientshapeok="t" o:connecttype="rect"/>
            </v:shapetype>
            <v:shape id="Text Box 26" o:spid="_x0000_s1035" type="#_x0000_t202" style="position:absolute;left:0;text-align:left;margin-left:28.35pt;margin-top:769.7pt;width:133.65pt;height:65.7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" filled="f" fillcolor="silver" stroked="f">
              <v:textbox style="mso-fit-shape-to-text:t" inset=",2mm,,2mm">
                <w:txbxContent>
                  <w:p w14:paraId="0ED53BBC" w14:textId="54EF0939" w:rsidR="00177431" w:rsidRDefault="001152D9" w:rsidP="00177431">
                    <w:pPr>
                      <w:suppressAutoHyphens/>
                      <w:rPr>
                        <w:rFonts w:ascii="Franklin Gothic Demi" w:hAnsi="Franklin Gothic Demi"/>
                        <w:sz w:val="16"/>
                        <w:szCs w:val="16"/>
                      </w:rPr>
                    </w:pPr>
                    <w:r w:rsidRPr="00D61812">
                      <w:rPr>
                        <w:rFonts w:ascii="Franklin Gothic Demi" w:hAnsi="Franklin Gothic Demi"/>
                        <w:sz w:val="16"/>
                        <w:szCs w:val="16"/>
                      </w:rPr>
                      <w:t xml:space="preserve">Flint </w:t>
                    </w:r>
                    <w:r w:rsidRPr="00D61812">
                      <w:rPr>
                        <w:rFonts w:ascii="Franklin Gothic Demi" w:hAnsi="Franklin Gothic Demi"/>
                        <w:sz w:val="16"/>
                        <w:szCs w:val="16"/>
                      </w:rPr>
                      <w:t>Group</w:t>
                    </w:r>
                    <w:bookmarkStart w:id="1" w:name="_GoBack"/>
                    <w:bookmarkEnd w:id="1"/>
                  </w:p>
                  <w:p w14:paraId="25615A77" w14:textId="77777777" w:rsidR="00177431" w:rsidRDefault="00177431" w:rsidP="00177431">
                    <w:pPr>
                      <w:suppressAutoHyphens/>
                      <w:rPr>
                        <w:rFonts w:ascii="Franklin Gothic Demi" w:hAnsi="Franklin Gothic Demi"/>
                        <w:sz w:val="16"/>
                        <w:szCs w:val="16"/>
                      </w:rPr>
                    </w:pPr>
                    <w:r>
                      <w:rPr>
                        <w:rFonts w:ascii="Franklin Gothic Demi" w:hAnsi="Franklin Gothic Demi"/>
                        <w:sz w:val="16"/>
                        <w:szCs w:val="16"/>
                      </w:rPr>
                      <w:t>Flint CPS Inks Netherlands B.V.</w:t>
                    </w:r>
                  </w:p>
                  <w:p w14:paraId="22D83F6E" w14:textId="77777777" w:rsidR="00177431" w:rsidRPr="00177431" w:rsidRDefault="00177431" w:rsidP="00177431">
                    <w:pPr>
                      <w:suppressAutoHyphens/>
                      <w:rPr>
                        <w:rFonts w:ascii="Franklin Gothic Demi" w:hAnsi="Franklin Gothic Demi"/>
                        <w:sz w:val="16"/>
                        <w:szCs w:val="16"/>
                        <w:lang w:val="nl-NL"/>
                      </w:rPr>
                    </w:pPr>
                    <w:r w:rsidRPr="00177431">
                      <w:rPr>
                        <w:rFonts w:ascii="Franklin Gothic Demi" w:hAnsi="Franklin Gothic Demi"/>
                        <w:sz w:val="16"/>
                        <w:szCs w:val="16"/>
                        <w:lang w:val="nl-NL"/>
                      </w:rPr>
                      <w:t>Einsteinstraat 3</w:t>
                    </w:r>
                  </w:p>
                  <w:p w14:paraId="5D061B47" w14:textId="77777777" w:rsidR="00177431" w:rsidRPr="00177431" w:rsidRDefault="00177431" w:rsidP="00177431">
                    <w:pPr>
                      <w:suppressAutoHyphens/>
                      <w:rPr>
                        <w:rFonts w:ascii="Franklin Gothic Demi" w:hAnsi="Franklin Gothic Demi"/>
                        <w:sz w:val="16"/>
                        <w:szCs w:val="16"/>
                        <w:lang w:val="nl-NL"/>
                      </w:rPr>
                    </w:pPr>
                    <w:r w:rsidRPr="00177431">
                      <w:rPr>
                        <w:rFonts w:ascii="Franklin Gothic Demi" w:hAnsi="Franklin Gothic Demi"/>
                        <w:sz w:val="16"/>
                        <w:szCs w:val="16"/>
                        <w:lang w:val="nl-NL"/>
                      </w:rPr>
                      <w:t>2691 GV ´s-Gravenzande</w:t>
                    </w:r>
                  </w:p>
                  <w:p w14:paraId="4E515519" w14:textId="77777777" w:rsidR="00177431" w:rsidRPr="00177431" w:rsidRDefault="00177431" w:rsidP="00177431">
                    <w:pPr>
                      <w:suppressAutoHyphens/>
                      <w:rPr>
                        <w:rFonts w:ascii="Franklin Gothic Demi" w:hAnsi="Franklin Gothic Demi"/>
                        <w:sz w:val="16"/>
                        <w:szCs w:val="16"/>
                        <w:lang w:val="nl-NL"/>
                      </w:rPr>
                    </w:pPr>
                    <w:r w:rsidRPr="00177431">
                      <w:rPr>
                        <w:rFonts w:ascii="Franklin Gothic Demi" w:hAnsi="Franklin Gothic Demi"/>
                        <w:sz w:val="16"/>
                        <w:szCs w:val="16"/>
                        <w:lang w:val="nl-NL"/>
                      </w:rPr>
                      <w:t>The Netherlands</w:t>
                    </w:r>
                  </w:p>
                  <w:p w14:paraId="6ADA0C5D" w14:textId="77777777" w:rsidR="001152D9" w:rsidRPr="00A256BB" w:rsidRDefault="001152D9" w:rsidP="001152D9">
                    <w:pPr>
                      <w:suppressAutoHyphens/>
                      <w:rPr>
                        <w:rFonts w:ascii="Franklin Gothic Demi" w:hAnsi="Franklin Gothic Demi"/>
                        <w:sz w:val="16"/>
                        <w:szCs w:val="16"/>
                      </w:rPr>
                    </w:pPr>
                    <w:r>
                      <w:rPr>
                        <w:rFonts w:ascii="Franklin Gothic Demi" w:hAnsi="Franklin Gothic Demi"/>
                        <w:sz w:val="16"/>
                        <w:szCs w:val="16"/>
                      </w:rPr>
                      <w:t>www.flintgrp.com</w:t>
                    </w:r>
                  </w:p>
                  <w:p w14:paraId="4A194B03" w14:textId="77777777" w:rsidR="0088167C" w:rsidRPr="00D61812" w:rsidRDefault="0088167C" w:rsidP="00FE7464">
                    <w:pPr>
                      <w:suppressAutoHyphens/>
                      <w:rPr>
                        <w:rFonts w:ascii="Franklin Gothic Demi" w:hAnsi="Franklin Gothic Demi"/>
                        <w:sz w:val="16"/>
                        <w:szCs w:val="16"/>
                      </w:rPr>
                    </w:pPr>
                  </w:p>
                </w:txbxContent>
              </v:textbox>
              <w10:wrap anchorx="page" anchory="page"/>
            </v:shape>
          </w:pict>
        </mc:Fallback>
      </mc:AlternateContent>
    </w:r>
    <w:r>
      <w:rPr>
        <w:rFonts w:ascii="Franklin Gothic Demi" w:hAnsi="Franklin Gothic Demi"/>
        <w:noProof/>
        <w:sz w:val="16"/>
        <w:szCs w:val="16"/>
        <w:lang w:val="de-DE" w:eastAsia="de-DE"/>
      </w:rPr>
      <mc:AlternateContent>
        <mc:Choice Requires="wps">
          <w:drawing>
            <wp:anchor distT="0" distB="0" distL="114300" distR="114300" simplePos="0" relativeHeight="251657728" behindDoc="0" locked="0" layoutInCell="1" allowOverlap="1" wp14:anchorId="3DC96708" wp14:editId="728279C4">
              <wp:simplePos x="0" y="0"/>
              <wp:positionH relativeFrom="page">
                <wp:posOffset>3655695</wp:posOffset>
              </wp:positionH>
              <wp:positionV relativeFrom="page">
                <wp:posOffset>9075420</wp:posOffset>
              </wp:positionV>
              <wp:extent cx="3424555" cy="981710"/>
              <wp:effectExtent l="0" t="0" r="0" b="1270"/>
              <wp:wrapNone/>
              <wp:docPr id="2"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4555" cy="981710"/>
                      </a:xfrm>
                      <a:prstGeom prst="rect">
                        <a:avLst/>
                      </a:prstGeom>
                      <a:noFill/>
                      <a:ln>
                        <a:noFill/>
                      </a:ln>
                      <a:extLst>
                        <a:ext uri="{909E8E84-426E-40DD-AFC4-6F175D3DCCD1}">
                          <a14:hiddenFill xmlns:a14="http://schemas.microsoft.com/office/drawing/2010/main">
                            <a:solidFill>
                              <a:srgbClr val="C0C0C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005EAF" w14:textId="77777777" w:rsidR="00F613B7" w:rsidRPr="00A1744E" w:rsidRDefault="00F613B7" w:rsidP="00F613B7">
                          <w:pPr>
                            <w:autoSpaceDE w:val="0"/>
                            <w:autoSpaceDN w:val="0"/>
                            <w:adjustRightInd w:val="0"/>
                            <w:jc w:val="both"/>
                            <w:rPr>
                              <w:rFonts w:ascii="Franklin Gothic Book" w:hAnsi="Franklin Gothic Book" w:cs="Helv"/>
                              <w:bCs/>
                              <w:sz w:val="14"/>
                              <w:szCs w:val="14"/>
                            </w:rPr>
                          </w:pPr>
                          <w:r w:rsidRPr="00A1744E">
                            <w:rPr>
                              <w:rFonts w:ascii="Franklin Gothic Book" w:hAnsi="Franklin Gothic Book"/>
                              <w:sz w:val="14"/>
                              <w:szCs w:val="14"/>
                            </w:rPr>
                            <w:t xml:space="preserve">The aim of our technical documents is to inform our customers about general values. However, the transferability of general values known from experience and laboratory results to concrete practical applications depends on a number of factors which are beyond our control. We therefore ask for your understanding that this advice document cannot be used as the basis for claims in law. </w:t>
                          </w:r>
                          <w:r w:rsidRPr="00A1744E">
                            <w:rPr>
                              <w:rFonts w:ascii="Franklin Gothic Book" w:hAnsi="Franklin Gothic Book" w:cs="Helv"/>
                              <w:bCs/>
                              <w:sz w:val="14"/>
                              <w:szCs w:val="14"/>
                            </w:rPr>
                            <w:t xml:space="preserve">Furthermore, </w:t>
                          </w:r>
                          <w:r>
                            <w:rPr>
                              <w:rFonts w:ascii="Franklin Gothic Book" w:hAnsi="Franklin Gothic Book" w:cs="Helv"/>
                              <w:bCs/>
                              <w:sz w:val="14"/>
                              <w:szCs w:val="14"/>
                            </w:rPr>
                            <w:t>the correct application for each product has to be checked carefully</w:t>
                          </w:r>
                          <w:r w:rsidRPr="00A1744E">
                            <w:rPr>
                              <w:rFonts w:ascii="Franklin Gothic Book" w:hAnsi="Franklin Gothic Book" w:cs="Helv"/>
                              <w:bCs/>
                              <w:sz w:val="14"/>
                              <w:szCs w:val="14"/>
                            </w:rPr>
                            <w:t xml:space="preserve"> </w:t>
                          </w:r>
                          <w:r>
                            <w:rPr>
                              <w:rFonts w:ascii="Franklin Gothic Book" w:hAnsi="Franklin Gothic Book" w:cs="Helv"/>
                              <w:bCs/>
                              <w:sz w:val="14"/>
                              <w:szCs w:val="14"/>
                            </w:rPr>
                            <w:t>for suitability</w:t>
                          </w:r>
                          <w:r w:rsidRPr="00A1744E">
                            <w:rPr>
                              <w:rFonts w:ascii="Franklin Gothic Book" w:hAnsi="Franklin Gothic Book" w:cs="Helv"/>
                              <w:bCs/>
                              <w:sz w:val="14"/>
                              <w:szCs w:val="14"/>
                            </w:rPr>
                            <w:t>.</w:t>
                          </w:r>
                        </w:p>
                        <w:p w14:paraId="3B3D20B0" w14:textId="77777777" w:rsidR="00F613B7" w:rsidRPr="00A1744E" w:rsidRDefault="00F613B7" w:rsidP="00F613B7">
                          <w:pPr>
                            <w:jc w:val="both"/>
                            <w:rPr>
                              <w:rFonts w:ascii="Franklin Gothic Book" w:hAnsi="Franklin Gothic Book"/>
                              <w:sz w:val="14"/>
                              <w:szCs w:val="14"/>
                            </w:rPr>
                          </w:pPr>
                        </w:p>
                        <w:p w14:paraId="331BD3DC" w14:textId="77777777" w:rsidR="00F613B7" w:rsidRPr="00A1744E" w:rsidRDefault="00F613B7" w:rsidP="00F613B7">
                          <w:pPr>
                            <w:jc w:val="both"/>
                            <w:rPr>
                              <w:rFonts w:ascii="Franklin Gothic Book" w:hAnsi="Franklin Gothic Book"/>
                              <w:sz w:val="14"/>
                              <w:szCs w:val="14"/>
                            </w:rPr>
                          </w:pPr>
                          <w:r w:rsidRPr="00A1744E">
                            <w:rPr>
                              <w:rFonts w:ascii="Franklin Gothic Book" w:hAnsi="Franklin Gothic Book"/>
                              <w:sz w:val="14"/>
                              <w:szCs w:val="14"/>
                            </w:rPr>
                            <w:t>Product names followed by ® are trademarks registered by Flint Group Incorporated.</w:t>
                          </w:r>
                        </w:p>
                      </w:txbxContent>
                    </wps:txbx>
                    <wps:bodyPr rot="0" vert="horz" wrap="square" lIns="91440" tIns="72000" rIns="91440" bIns="720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36" type="#_x0000_t202" style="position:absolute;left:0;text-align:left;margin-left:287.85pt;margin-top:714.6pt;width:269.65pt;height:77.3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" filled="f" fillcolor="silver" stroked="f">
              <v:textbox inset=",2mm,,2mm">
                <w:txbxContent>
                  <w:p w:rsidR="00F613B7" w:rsidRPr="00A1744E" w:rsidRDefault="00F613B7" w:rsidP="00F613B7">
                    <w:pPr>
                      <w:autoSpaceDE w:val="0"/>
                      <w:autoSpaceDN w:val="0"/>
                      <w:adjustRightInd w:val="0"/>
                      <w:jc w:val="both"/>
                      <w:rPr>
                        <w:rFonts w:ascii="Franklin Gothic Book" w:hAnsi="Franklin Gothic Book" w:cs="Helv"/>
                        <w:bCs/>
                        <w:sz w:val="14"/>
                        <w:szCs w:val="14"/>
                      </w:rPr>
                    </w:pPr>
                    <w:r w:rsidRPr="00A1744E">
                      <w:rPr>
                        <w:rFonts w:ascii="Franklin Gothic Book" w:hAnsi="Franklin Gothic Book"/>
                        <w:sz w:val="14"/>
                        <w:szCs w:val="14"/>
                      </w:rPr>
                      <w:t xml:space="preserve">The aim of our technical documents is to inform our customers about general values. However, the transferability of general values known from experience and laboratory results to concrete practical applications depends on a number of factors which are beyond our control. We therefore ask for your understanding that this advice document cannot be used as the basis for claims in law. </w:t>
                    </w:r>
                    <w:r w:rsidRPr="00A1744E">
                      <w:rPr>
                        <w:rFonts w:ascii="Franklin Gothic Book" w:hAnsi="Franklin Gothic Book" w:cs="Helv"/>
                        <w:bCs/>
                        <w:sz w:val="14"/>
                        <w:szCs w:val="14"/>
                      </w:rPr>
                      <w:t xml:space="preserve">Furthermore, </w:t>
                    </w:r>
                    <w:r>
                      <w:rPr>
                        <w:rFonts w:ascii="Franklin Gothic Book" w:hAnsi="Franklin Gothic Book" w:cs="Helv"/>
                        <w:bCs/>
                        <w:sz w:val="14"/>
                        <w:szCs w:val="14"/>
                      </w:rPr>
                      <w:t>the correct application for each product has to be checked carefully</w:t>
                    </w:r>
                    <w:r w:rsidRPr="00A1744E">
                      <w:rPr>
                        <w:rFonts w:ascii="Franklin Gothic Book" w:hAnsi="Franklin Gothic Book" w:cs="Helv"/>
                        <w:bCs/>
                        <w:sz w:val="14"/>
                        <w:szCs w:val="14"/>
                      </w:rPr>
                      <w:t xml:space="preserve"> </w:t>
                    </w:r>
                    <w:r>
                      <w:rPr>
                        <w:rFonts w:ascii="Franklin Gothic Book" w:hAnsi="Franklin Gothic Book" w:cs="Helv"/>
                        <w:bCs/>
                        <w:sz w:val="14"/>
                        <w:szCs w:val="14"/>
                      </w:rPr>
                      <w:t>for suitability</w:t>
                    </w:r>
                    <w:r w:rsidRPr="00A1744E">
                      <w:rPr>
                        <w:rFonts w:ascii="Franklin Gothic Book" w:hAnsi="Franklin Gothic Book" w:cs="Helv"/>
                        <w:bCs/>
                        <w:sz w:val="14"/>
                        <w:szCs w:val="14"/>
                      </w:rPr>
                      <w:t>.</w:t>
                    </w:r>
                  </w:p>
                  <w:p w:rsidR="00F613B7" w:rsidRPr="00A1744E" w:rsidRDefault="00F613B7" w:rsidP="00F613B7">
                    <w:pPr>
                      <w:jc w:val="both"/>
                      <w:rPr>
                        <w:rFonts w:ascii="Franklin Gothic Book" w:hAnsi="Franklin Gothic Book"/>
                        <w:sz w:val="14"/>
                        <w:szCs w:val="14"/>
                      </w:rPr>
                    </w:pPr>
                  </w:p>
                  <w:p w:rsidR="00F613B7" w:rsidRPr="00A1744E" w:rsidRDefault="00F613B7" w:rsidP="00F613B7">
                    <w:pPr>
                      <w:jc w:val="both"/>
                      <w:rPr>
                        <w:rFonts w:ascii="Franklin Gothic Book" w:hAnsi="Franklin Gothic Book"/>
                        <w:sz w:val="14"/>
                        <w:szCs w:val="14"/>
                      </w:rPr>
                    </w:pPr>
                    <w:r w:rsidRPr="00A1744E">
                      <w:rPr>
                        <w:rFonts w:ascii="Franklin Gothic Book" w:hAnsi="Franklin Gothic Book"/>
                        <w:sz w:val="14"/>
                        <w:szCs w:val="14"/>
                      </w:rPr>
                      <w:t>Product names followed by ® are trademarks registered by Flint Group Incorporated.</w:t>
                    </w:r>
                  </w:p>
                </w:txbxContent>
              </v:textbox>
              <w10:wrap anchorx="page" anchory="page"/>
            </v:shape>
          </w:pict>
        </mc:Fallback>
      </mc:AlternateContent>
    </w:r>
    <w:r>
      <w:rPr>
        <w:rFonts w:ascii="Franklin Gothic Demi" w:hAnsi="Franklin Gothic Demi"/>
        <w:noProof/>
        <w:sz w:val="16"/>
        <w:szCs w:val="16"/>
        <w:lang w:val="de-DE" w:eastAsia="de-DE"/>
      </w:rPr>
      <mc:AlternateContent>
        <mc:Choice Requires="wps">
          <w:drawing>
            <wp:anchor distT="0" distB="0" distL="114300" distR="114300" simplePos="0" relativeHeight="251656704" behindDoc="1" locked="0" layoutInCell="1" allowOverlap="1" wp14:anchorId="12864892" wp14:editId="449ABFF6">
              <wp:simplePos x="0" y="0"/>
              <wp:positionH relativeFrom="page">
                <wp:posOffset>360045</wp:posOffset>
              </wp:positionH>
              <wp:positionV relativeFrom="page">
                <wp:posOffset>9072880</wp:posOffset>
              </wp:positionV>
              <wp:extent cx="2857500" cy="262255"/>
              <wp:effectExtent l="0" t="0" r="1905" b="0"/>
              <wp:wrapNone/>
              <wp:docPr id="1"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262255"/>
                      </a:xfrm>
                      <a:prstGeom prst="rect">
                        <a:avLst/>
                      </a:prstGeom>
                      <a:noFill/>
                      <a:ln>
                        <a:noFill/>
                      </a:ln>
                      <a:extLst>
                        <a:ext uri="{909E8E84-426E-40DD-AFC4-6F175D3DCCD1}">
                          <a14:hiddenFill xmlns:a14="http://schemas.microsoft.com/office/drawing/2010/main">
                            <a:solidFill>
                              <a:srgbClr val="C0C0C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38C7C2" w14:textId="77777777" w:rsidR="00F613B7" w:rsidRPr="00D61812" w:rsidRDefault="00F613B7" w:rsidP="00F613B7">
                          <w:pPr>
                            <w:suppressAutoHyphens/>
                            <w:spacing w:after="120"/>
                            <w:rPr>
                              <w:rFonts w:ascii="Franklin Gothic Demi" w:hAnsi="Franklin Gothic Demi"/>
                              <w:color w:val="EE3224"/>
                              <w:sz w:val="18"/>
                              <w:szCs w:val="18"/>
                            </w:rPr>
                          </w:pPr>
                          <w:r w:rsidRPr="00D61812">
                            <w:rPr>
                              <w:rFonts w:ascii="Franklin Gothic Demi" w:hAnsi="Franklin Gothic Demi"/>
                              <w:color w:val="EE3224"/>
                              <w:sz w:val="16"/>
                              <w:szCs w:val="16"/>
                            </w:rPr>
                            <w:t>You are welcome to contact us for further information.</w:t>
                          </w:r>
                        </w:p>
                      </w:txbxContent>
                    </wps:txbx>
                    <wps:bodyPr rot="0" vert="horz" wrap="square" lIns="91440" tIns="72000" rIns="91440" bIns="720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37" type="#_x0000_t202" style="position:absolute;left:0;text-align:left;margin-left:28.35pt;margin-top:714.4pt;width:225pt;height:20.65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" filled="f" fillcolor="silver" stroked="f">
              <v:textbox inset=",2mm,,2mm">
                <w:txbxContent>
                  <w:p w:rsidR="00F613B7" w:rsidRPr="00D61812" w:rsidRDefault="00F613B7" w:rsidP="00F613B7">
                    <w:pPr>
                      <w:suppressAutoHyphens/>
                      <w:spacing w:after="120"/>
                      <w:rPr>
                        <w:rFonts w:ascii="Franklin Gothic Demi" w:hAnsi="Franklin Gothic Demi"/>
                        <w:color w:val="EE3224"/>
                        <w:sz w:val="18"/>
                        <w:szCs w:val="18"/>
                      </w:rPr>
                    </w:pPr>
                    <w:r w:rsidRPr="00D61812">
                      <w:rPr>
                        <w:rFonts w:ascii="Franklin Gothic Demi" w:hAnsi="Franklin Gothic Demi"/>
                        <w:color w:val="EE3224"/>
                        <w:sz w:val="16"/>
                        <w:szCs w:val="16"/>
                      </w:rPr>
                      <w:t>You are welcome to contact us for further information.</w:t>
                    </w:r>
                  </w:p>
                </w:txbxContent>
              </v:textbox>
              <w10:wrap anchorx="page" anchory="page"/>
            </v:shape>
          </w:pict>
        </mc:Fallback>
      </mc:AlternateContent>
    </w:r>
    <w:r w:rsidR="00AE3066" w:rsidRPr="00117653">
      <w:rPr>
        <w:rFonts w:ascii="Franklin Gothic Demi" w:hAnsi="Franklin Gothic Demi"/>
        <w:sz w:val="16"/>
        <w:szCs w:val="16"/>
      </w:rPr>
      <w:t xml:space="preserve">Version: </w:t>
    </w:r>
    <w:r w:rsidR="00AE3066">
      <w:rPr>
        <w:rFonts w:ascii="Franklin Gothic Demi" w:hAnsi="Franklin Gothic Demi"/>
        <w:sz w:val="16"/>
        <w:szCs w:val="16"/>
      </w:rPr>
      <w:fldChar w:fldCharType="begin"/>
    </w:r>
    <w:r w:rsidR="00AE3066">
      <w:rPr>
        <w:rFonts w:ascii="Franklin Gothic Demi" w:hAnsi="Franklin Gothic Demi"/>
        <w:sz w:val="16"/>
        <w:szCs w:val="16"/>
      </w:rPr>
      <w:instrText xml:space="preserve"> DATE  </w:instrText>
    </w:r>
    <w:r w:rsidR="00AE3066">
      <w:rPr>
        <w:rFonts w:ascii="Franklin Gothic Demi" w:hAnsi="Franklin Gothic Demi"/>
        <w:sz w:val="16"/>
        <w:szCs w:val="16"/>
      </w:rPr>
      <w:fldChar w:fldCharType="separate"/>
    </w:r>
    <w:r w:rsidR="00112A73">
      <w:rPr>
        <w:rFonts w:ascii="Franklin Gothic Demi" w:hAnsi="Franklin Gothic Demi"/>
        <w:noProof/>
        <w:sz w:val="16"/>
        <w:szCs w:val="16"/>
      </w:rPr>
      <w:t>28/05/2026</w:t>
    </w:r>
    <w:r w:rsidR="00AE3066">
      <w:rPr>
        <w:rFonts w:ascii="Franklin Gothic Demi" w:hAnsi="Franklin Gothic Demi"/>
        <w:sz w:val="16"/>
        <w:szCs w:val="16"/>
      </w:rPr>
      <w:fldChar w:fldCharType="end"/>
    </w:r>
    <w:r w:rsidR="00AE3066">
      <w:rPr>
        <w:rFonts w:ascii="Franklin Gothic Demi" w:hAnsi="Franklin Gothic Demi"/>
        <w:sz w:val="16"/>
        <w:szCs w:val="16"/>
      </w:rPr>
      <w:t xml:space="preserve">   </w:t>
    </w:r>
    <w:r w:rsidR="00AE3066" w:rsidRPr="00AE3066">
      <w:rPr>
        <w:rFonts w:ascii="Franklin Gothic Demi" w:hAnsi="Franklin Gothic Demi"/>
        <w:sz w:val="16"/>
        <w:szCs w:val="16"/>
      </w:rPr>
      <w:t xml:space="preserve">Page </w:t>
    </w:r>
    <w:r w:rsidR="00AE3066" w:rsidRPr="00AE3066">
      <w:rPr>
        <w:rFonts w:ascii="Franklin Gothic Demi" w:hAnsi="Franklin Gothic Demi"/>
        <w:sz w:val="16"/>
        <w:szCs w:val="16"/>
      </w:rPr>
      <w:fldChar w:fldCharType="begin"/>
    </w:r>
    <w:r w:rsidR="00AE3066" w:rsidRPr="00AE3066">
      <w:rPr>
        <w:rFonts w:ascii="Franklin Gothic Demi" w:hAnsi="Franklin Gothic Demi"/>
        <w:sz w:val="16"/>
        <w:szCs w:val="16"/>
      </w:rPr>
      <w:instrText xml:space="preserve"> PAGE </w:instrText>
    </w:r>
    <w:r w:rsidR="00AE3066" w:rsidRPr="00AE3066">
      <w:rPr>
        <w:rFonts w:ascii="Franklin Gothic Demi" w:hAnsi="Franklin Gothic Demi"/>
        <w:sz w:val="16"/>
        <w:szCs w:val="16"/>
      </w:rPr>
      <w:fldChar w:fldCharType="separate"/>
    </w:r>
    <w:r w:rsidR="00C536E9">
      <w:rPr>
        <w:rFonts w:ascii="Franklin Gothic Demi" w:hAnsi="Franklin Gothic Demi"/>
        <w:noProof/>
        <w:sz w:val="16"/>
        <w:szCs w:val="16"/>
      </w:rPr>
      <w:t>2</w:t>
    </w:r>
    <w:r w:rsidR="00AE3066" w:rsidRPr="00AE3066">
      <w:rPr>
        <w:rFonts w:ascii="Franklin Gothic Demi" w:hAnsi="Franklin Gothic Demi"/>
        <w:sz w:val="16"/>
        <w:szCs w:val="16"/>
      </w:rPr>
      <w:fldChar w:fldCharType="end"/>
    </w:r>
    <w:r w:rsidR="00AE3066" w:rsidRPr="00AE3066">
      <w:rPr>
        <w:rFonts w:ascii="Franklin Gothic Demi" w:hAnsi="Franklin Gothic Demi"/>
        <w:sz w:val="16"/>
        <w:szCs w:val="16"/>
      </w:rPr>
      <w:t xml:space="preserve"> of </w:t>
    </w:r>
    <w:r w:rsidR="00AE3066" w:rsidRPr="00AE3066">
      <w:rPr>
        <w:rFonts w:ascii="Franklin Gothic Demi" w:hAnsi="Franklin Gothic Demi"/>
        <w:sz w:val="16"/>
        <w:szCs w:val="16"/>
      </w:rPr>
      <w:fldChar w:fldCharType="begin"/>
    </w:r>
    <w:r w:rsidR="00AE3066" w:rsidRPr="00AE3066">
      <w:rPr>
        <w:rFonts w:ascii="Franklin Gothic Demi" w:hAnsi="Franklin Gothic Demi"/>
        <w:sz w:val="16"/>
        <w:szCs w:val="16"/>
      </w:rPr>
      <w:instrText xml:space="preserve"> NUMPAGES </w:instrText>
    </w:r>
    <w:r w:rsidR="00AE3066" w:rsidRPr="00AE3066">
      <w:rPr>
        <w:rFonts w:ascii="Franklin Gothic Demi" w:hAnsi="Franklin Gothic Demi"/>
        <w:sz w:val="16"/>
        <w:szCs w:val="16"/>
      </w:rPr>
      <w:fldChar w:fldCharType="separate"/>
    </w:r>
    <w:r w:rsidR="00C536E9">
      <w:rPr>
        <w:rFonts w:ascii="Franklin Gothic Demi" w:hAnsi="Franklin Gothic Demi"/>
        <w:noProof/>
        <w:sz w:val="16"/>
        <w:szCs w:val="16"/>
      </w:rPr>
      <w:t>2</w:t>
    </w:r>
    <w:r w:rsidR="00AE3066" w:rsidRPr="00AE3066">
      <w:rPr>
        <w:rFonts w:ascii="Franklin Gothic Demi" w:hAnsi="Franklin Gothic Demi"/>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8FB03A" w14:textId="77777777" w:rsidR="00177431" w:rsidRDefault="00177431">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11FC68B" w14:textId="77777777" w:rsidR="00DB1F45" w:rsidRDefault="00DB1F45">
      <w:r>
        <w:separator/>
      </w:r>
    </w:p>
  </w:footnote>
  <w:footnote w:type="continuationSeparator" w:id="0">
    <w:p w14:paraId="6A389F28" w14:textId="77777777" w:rsidR="00DB1F45" w:rsidRDefault="00DB1F4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A1374D" w14:textId="77777777" w:rsidR="00177431" w:rsidRDefault="00177431">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66FE10" w14:textId="77777777" w:rsidR="00AB47A5" w:rsidRDefault="0032643E">
    <w:pPr>
      <w:pStyle w:val="Kopfzeile"/>
    </w:pPr>
    <w:r>
      <w:rPr>
        <w:noProof/>
        <w:lang w:val="de-DE" w:eastAsia="de-DE"/>
      </w:rPr>
      <w:drawing>
        <wp:anchor distT="0" distB="0" distL="114300" distR="114300" simplePos="0" relativeHeight="251661824" behindDoc="0" locked="0" layoutInCell="1" allowOverlap="1" wp14:anchorId="3CF9C77E" wp14:editId="55670E1B">
          <wp:simplePos x="0" y="0"/>
          <wp:positionH relativeFrom="page">
            <wp:posOffset>457200</wp:posOffset>
          </wp:positionH>
          <wp:positionV relativeFrom="page">
            <wp:posOffset>9507855</wp:posOffset>
          </wp:positionV>
          <wp:extent cx="1386205" cy="251460"/>
          <wp:effectExtent l="0" t="0" r="0" b="0"/>
          <wp:wrapNone/>
          <wp:docPr id="29" name="Bild 29" descr="Flint_Group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Flint_Group_cmy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86205" cy="2514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de-DE" w:eastAsia="de-DE"/>
      </w:rPr>
      <mc:AlternateContent>
        <mc:Choice Requires="wps">
          <w:drawing>
            <wp:anchor distT="0" distB="0" distL="114300" distR="114300" simplePos="0" relativeHeight="251660800" behindDoc="0" locked="0" layoutInCell="1" allowOverlap="1" wp14:anchorId="6D94F9C6" wp14:editId="073F0437">
              <wp:simplePos x="0" y="0"/>
              <wp:positionH relativeFrom="page">
                <wp:posOffset>540385</wp:posOffset>
              </wp:positionH>
              <wp:positionV relativeFrom="page">
                <wp:posOffset>720090</wp:posOffset>
              </wp:positionV>
              <wp:extent cx="5835650" cy="537210"/>
              <wp:effectExtent l="0" t="0" r="0" b="0"/>
              <wp:wrapNone/>
              <wp:docPr id="5"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5650" cy="537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614441" w14:textId="77777777" w:rsidR="003117A8" w:rsidRPr="003117A8" w:rsidRDefault="003117A8" w:rsidP="003117A8">
                          <w:pPr>
                            <w:rPr>
                              <w:rFonts w:ascii="Franklin Gothic Demi" w:hAnsi="Franklin Gothic Demi"/>
                              <w:color w:val="FFFFFF"/>
                              <w:sz w:val="52"/>
                              <w:szCs w:val="52"/>
                            </w:rPr>
                          </w:pPr>
                          <w:proofErr w:type="spellStart"/>
                          <w:r>
                            <w:rPr>
                              <w:rFonts w:ascii="Franklin Gothic Demi" w:hAnsi="Franklin Gothic Demi"/>
                              <w:color w:val="FFFFFF"/>
                              <w:sz w:val="52"/>
                              <w:szCs w:val="52"/>
                            </w:rPr>
                            <w:t>P</w:t>
                          </w:r>
                          <w:r w:rsidR="00EE6635">
                            <w:rPr>
                              <w:rFonts w:ascii="Franklin Gothic Demi" w:hAnsi="Franklin Gothic Demi"/>
                              <w:color w:val="FFFFFF"/>
                              <w:sz w:val="52"/>
                              <w:szCs w:val="52"/>
                            </w:rPr>
                            <w:t>rem</w:t>
                          </w:r>
                          <w:r w:rsidR="00693F5B">
                            <w:rPr>
                              <w:rFonts w:ascii="Franklin Gothic Demi" w:hAnsi="Franklin Gothic Demi"/>
                              <w:color w:val="FFFFFF"/>
                              <w:sz w:val="52"/>
                              <w:szCs w:val="52"/>
                            </w:rPr>
                            <w:t>otherm</w:t>
                          </w:r>
                          <w:proofErr w:type="spellEnd"/>
                          <w:r w:rsidR="00EE6635">
                            <w:rPr>
                              <w:rFonts w:ascii="Franklin Gothic Demi" w:hAnsi="Franklin Gothic Demi"/>
                              <w:color w:val="FFFFFF"/>
                              <w:sz w:val="52"/>
                              <w:szCs w:val="52"/>
                            </w:rPr>
                            <w:t xml:space="preserve"> BE</w:t>
                          </w:r>
                          <w:r w:rsidR="00B76C06">
                            <w:rPr>
                              <w:rFonts w:ascii="Franklin Gothic Demi" w:hAnsi="Franklin Gothic Demi"/>
                              <w:color w:val="FFFFFF"/>
                              <w:sz w:val="52"/>
                              <w:szCs w:val="52"/>
                            </w:rPr>
                            <w:t xml:space="preserve"> </w:t>
                          </w:r>
                          <w:r w:rsidR="00743280">
                            <w:rPr>
                              <w:rFonts w:ascii="Franklin Gothic Demi" w:hAnsi="Franklin Gothic Demi"/>
                              <w:color w:val="FFFFFF"/>
                              <w:sz w:val="52"/>
                              <w:szCs w:val="52"/>
                            </w:rPr>
                            <w:t>6</w:t>
                          </w:r>
                          <w:r w:rsidR="00C01CFB">
                            <w:rPr>
                              <w:rFonts w:ascii="Franklin Gothic Demi" w:hAnsi="Franklin Gothic Demi"/>
                              <w:color w:val="FFFFFF"/>
                              <w:sz w:val="52"/>
                              <w:szCs w:val="52"/>
                            </w:rPr>
                            <w:t>50</w:t>
                          </w:r>
                          <w:r w:rsidR="00C16488">
                            <w:rPr>
                              <w:rFonts w:ascii="Franklin Gothic Demi" w:hAnsi="Franklin Gothic Demi"/>
                              <w:color w:val="FFFFFF"/>
                              <w:sz w:val="52"/>
                              <w:szCs w:val="52"/>
                            </w:rP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 o:spid="_x0000_s1033" type="#_x0000_t202" style="position:absolute;margin-left:42.55pt;margin-top:56.7pt;width:459.5pt;height:42.3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" filled="f" stroked="f">
              <v:textbox>
                <w:txbxContent>
                  <w:p w:rsidR="003117A8" w:rsidRPr="003117A8" w:rsidRDefault="003117A8" w:rsidP="003117A8">
                    <w:pPr>
                      <w:rPr>
                        <w:rFonts w:ascii="Franklin Gothic Demi" w:hAnsi="Franklin Gothic Demi"/>
                        <w:color w:val="FFFFFF"/>
                        <w:sz w:val="52"/>
                        <w:szCs w:val="52"/>
                      </w:rPr>
                    </w:pPr>
                    <w:proofErr w:type="spellStart"/>
                    <w:r>
                      <w:rPr>
                        <w:rFonts w:ascii="Franklin Gothic Demi" w:hAnsi="Franklin Gothic Demi"/>
                        <w:color w:val="FFFFFF"/>
                        <w:sz w:val="52"/>
                        <w:szCs w:val="52"/>
                      </w:rPr>
                      <w:t>P</w:t>
                    </w:r>
                    <w:r w:rsidR="00EE6635">
                      <w:rPr>
                        <w:rFonts w:ascii="Franklin Gothic Demi" w:hAnsi="Franklin Gothic Demi"/>
                        <w:color w:val="FFFFFF"/>
                        <w:sz w:val="52"/>
                        <w:szCs w:val="52"/>
                      </w:rPr>
                      <w:t>rem</w:t>
                    </w:r>
                    <w:r w:rsidR="00693F5B">
                      <w:rPr>
                        <w:rFonts w:ascii="Franklin Gothic Demi" w:hAnsi="Franklin Gothic Demi"/>
                        <w:color w:val="FFFFFF"/>
                        <w:sz w:val="52"/>
                        <w:szCs w:val="52"/>
                      </w:rPr>
                      <w:t>otherm</w:t>
                    </w:r>
                    <w:proofErr w:type="spellEnd"/>
                    <w:r w:rsidR="00EE6635">
                      <w:rPr>
                        <w:rFonts w:ascii="Franklin Gothic Demi" w:hAnsi="Franklin Gothic Demi"/>
                        <w:color w:val="FFFFFF"/>
                        <w:sz w:val="52"/>
                        <w:szCs w:val="52"/>
                      </w:rPr>
                      <w:t xml:space="preserve"> BE</w:t>
                    </w:r>
                    <w:r w:rsidR="00B76C06">
                      <w:rPr>
                        <w:rFonts w:ascii="Franklin Gothic Demi" w:hAnsi="Franklin Gothic Demi"/>
                        <w:color w:val="FFFFFF"/>
                        <w:sz w:val="52"/>
                        <w:szCs w:val="52"/>
                      </w:rPr>
                      <w:t xml:space="preserve"> </w:t>
                    </w:r>
                    <w:r w:rsidR="00743280">
                      <w:rPr>
                        <w:rFonts w:ascii="Franklin Gothic Demi" w:hAnsi="Franklin Gothic Demi"/>
                        <w:color w:val="FFFFFF"/>
                        <w:sz w:val="52"/>
                        <w:szCs w:val="52"/>
                      </w:rPr>
                      <w:t>6</w:t>
                    </w:r>
                    <w:r w:rsidR="00C01CFB">
                      <w:rPr>
                        <w:rFonts w:ascii="Franklin Gothic Demi" w:hAnsi="Franklin Gothic Demi"/>
                        <w:color w:val="FFFFFF"/>
                        <w:sz w:val="52"/>
                        <w:szCs w:val="52"/>
                      </w:rPr>
                      <w:t>50</w:t>
                    </w:r>
                    <w:r w:rsidR="00C16488">
                      <w:rPr>
                        <w:rFonts w:ascii="Franklin Gothic Demi" w:hAnsi="Franklin Gothic Demi"/>
                        <w:color w:val="FFFFFF"/>
                        <w:sz w:val="52"/>
                        <w:szCs w:val="52"/>
                      </w:rPr>
                      <w:t>0</w:t>
                    </w:r>
                  </w:p>
                </w:txbxContent>
              </v:textbox>
              <w10:wrap anchorx="page" anchory="page"/>
            </v:shape>
          </w:pict>
        </mc:Fallback>
      </mc:AlternateContent>
    </w:r>
    <w:r>
      <w:rPr>
        <w:noProof/>
        <w:lang w:val="de-DE" w:eastAsia="de-DE"/>
      </w:rPr>
      <mc:AlternateContent>
        <mc:Choice Requires="wps">
          <w:drawing>
            <wp:anchor distT="0" distB="0" distL="114300" distR="114300" simplePos="0" relativeHeight="251658752" behindDoc="1" locked="0" layoutInCell="1" allowOverlap="1" wp14:anchorId="17915905" wp14:editId="3E10E0A5">
              <wp:simplePos x="0" y="0"/>
              <wp:positionH relativeFrom="page">
                <wp:posOffset>360045</wp:posOffset>
              </wp:positionH>
              <wp:positionV relativeFrom="page">
                <wp:posOffset>7542530</wp:posOffset>
              </wp:positionV>
              <wp:extent cx="6838950" cy="1371600"/>
              <wp:effectExtent l="0" t="0" r="1905" b="1270"/>
              <wp:wrapNone/>
              <wp:docPr id="4"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895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D508F1" w14:textId="77777777" w:rsidR="00F613B7" w:rsidRPr="00123DD5" w:rsidRDefault="00F613B7" w:rsidP="00F613B7">
                          <w:pPr>
                            <w:autoSpaceDE w:val="0"/>
                            <w:autoSpaceDN w:val="0"/>
                            <w:adjustRightInd w:val="0"/>
                            <w:rPr>
                              <w:rFonts w:ascii="Franklin Gothic Demi" w:hAnsi="Franklin Gothic Demi" w:cs="Arial"/>
                              <w:color w:val="EE3224"/>
                              <w:sz w:val="22"/>
                              <w:szCs w:val="22"/>
                            </w:rPr>
                          </w:pPr>
                          <w:r w:rsidRPr="00123DD5">
                            <w:rPr>
                              <w:rFonts w:ascii="Franklin Gothic Demi" w:hAnsi="Franklin Gothic Demi" w:cs="Arial"/>
                              <w:color w:val="EE3224"/>
                              <w:sz w:val="22"/>
                              <w:szCs w:val="22"/>
                            </w:rPr>
                            <w:t>More products. Streamlined access. Greater results.</w:t>
                          </w:r>
                        </w:p>
                        <w:p w14:paraId="65C4F3C5" w14:textId="77777777" w:rsidR="00F613B7" w:rsidRDefault="00F613B7" w:rsidP="00F613B7">
                          <w:pPr>
                            <w:autoSpaceDE w:val="0"/>
                            <w:autoSpaceDN w:val="0"/>
                            <w:adjustRightInd w:val="0"/>
                            <w:rPr>
                              <w:rFonts w:ascii="Franklin Gothic Book" w:hAnsi="Franklin Gothic Book" w:cs="ITCFranklinGothicStd-Book"/>
                              <w:sz w:val="18"/>
                              <w:szCs w:val="18"/>
                            </w:rPr>
                          </w:pPr>
                          <w:r w:rsidRPr="00123DD5">
                            <w:rPr>
                              <w:rFonts w:ascii="Franklin Gothic Book" w:hAnsi="Franklin Gothic Book" w:cs="ITCFranklinGothicStd-Book"/>
                              <w:sz w:val="18"/>
                              <w:szCs w:val="18"/>
                            </w:rPr>
                            <w:t>Flint Group’s Print Media division offers a uniquely powerful combination of p</w:t>
                          </w:r>
                          <w:r>
                            <w:rPr>
                              <w:rFonts w:ascii="Franklin Gothic Book" w:hAnsi="Franklin Gothic Book" w:cs="ITCFranklinGothicStd-Book"/>
                              <w:sz w:val="18"/>
                              <w:szCs w:val="18"/>
                            </w:rPr>
                            <w:t>roducts, services and expertise; g</w:t>
                          </w:r>
                          <w:r w:rsidRPr="00123DD5">
                            <w:rPr>
                              <w:rFonts w:ascii="Franklin Gothic Book" w:hAnsi="Franklin Gothic Book" w:cs="ITCFranklinGothicStd-Book"/>
                              <w:sz w:val="18"/>
                              <w:szCs w:val="18"/>
                            </w:rPr>
                            <w:t>iving you access to the industry’s broadest range of pressroom products.</w:t>
                          </w:r>
                        </w:p>
                        <w:p w14:paraId="4FC8ADE6" w14:textId="77777777" w:rsidR="00F613B7" w:rsidRPr="00123DD5" w:rsidRDefault="00F613B7" w:rsidP="00F613B7">
                          <w:pPr>
                            <w:autoSpaceDE w:val="0"/>
                            <w:autoSpaceDN w:val="0"/>
                            <w:adjustRightInd w:val="0"/>
                            <w:rPr>
                              <w:rFonts w:ascii="Franklin Gothic Book" w:hAnsi="Franklin Gothic Book" w:cs="ITCFranklinGothicStd-Book"/>
                              <w:sz w:val="18"/>
                              <w:szCs w:val="18"/>
                            </w:rPr>
                          </w:pPr>
                        </w:p>
                        <w:p w14:paraId="60C42885" w14:textId="77777777" w:rsidR="00F613B7" w:rsidRPr="00123DD5" w:rsidRDefault="00F613B7" w:rsidP="00F613B7">
                          <w:pPr>
                            <w:autoSpaceDE w:val="0"/>
                            <w:autoSpaceDN w:val="0"/>
                            <w:adjustRightInd w:val="0"/>
                            <w:rPr>
                              <w:rFonts w:ascii="Franklin Gothic Demi" w:hAnsi="Franklin Gothic Demi" w:cs="ITCFranklinGothicStd-MedIt"/>
                              <w:i/>
                              <w:iCs/>
                              <w:sz w:val="18"/>
                              <w:szCs w:val="18"/>
                            </w:rPr>
                          </w:pPr>
                          <w:r w:rsidRPr="00123DD5">
                            <w:rPr>
                              <w:rFonts w:ascii="Franklin Gothic Demi" w:hAnsi="Franklin Gothic Demi" w:cs="ITCFranklinGothicStd-MedIt"/>
                              <w:i/>
                              <w:iCs/>
                              <w:sz w:val="18"/>
                              <w:szCs w:val="18"/>
                            </w:rPr>
                            <w:t xml:space="preserve">Inks </w:t>
                          </w:r>
                          <w:r w:rsidR="00AC2BEE">
                            <w:rPr>
                              <w:rFonts w:ascii="Franklin Gothic Demi" w:hAnsi="Franklin Gothic Demi" w:cs="ITCFranklinGothicStd-MedIt"/>
                              <w:i/>
                              <w:iCs/>
                              <w:sz w:val="18"/>
                              <w:szCs w:val="18"/>
                            </w:rPr>
                            <w:t>and</w:t>
                          </w:r>
                          <w:r w:rsidRPr="00123DD5">
                            <w:rPr>
                              <w:rFonts w:ascii="Franklin Gothic Demi" w:hAnsi="Franklin Gothic Demi" w:cs="ITCFranklinGothicStd-MedIt"/>
                              <w:i/>
                              <w:iCs/>
                              <w:sz w:val="18"/>
                              <w:szCs w:val="18"/>
                            </w:rPr>
                            <w:t xml:space="preserve"> Coatings. Pressroom Chemicals. Blankets. Sleeves. Consumables.</w:t>
                          </w:r>
                        </w:p>
                        <w:p w14:paraId="60535998" w14:textId="77777777" w:rsidR="00F613B7" w:rsidRPr="00123DD5" w:rsidRDefault="00F613B7" w:rsidP="00F613B7">
                          <w:pPr>
                            <w:autoSpaceDE w:val="0"/>
                            <w:autoSpaceDN w:val="0"/>
                            <w:adjustRightInd w:val="0"/>
                            <w:rPr>
                              <w:rFonts w:ascii="Franklin Gothic Book" w:hAnsi="Franklin Gothic Book" w:cs="ITCFranklinGothicStd-MedIt"/>
                              <w:i/>
                              <w:iCs/>
                              <w:sz w:val="18"/>
                              <w:szCs w:val="18"/>
                            </w:rPr>
                          </w:pPr>
                        </w:p>
                        <w:p w14:paraId="78A10FE8" w14:textId="77777777" w:rsidR="00F613B7" w:rsidRPr="00123DD5" w:rsidRDefault="00F613B7" w:rsidP="00F613B7">
                          <w:pPr>
                            <w:autoSpaceDE w:val="0"/>
                            <w:autoSpaceDN w:val="0"/>
                            <w:adjustRightInd w:val="0"/>
                            <w:rPr>
                              <w:rFonts w:ascii="Franklin Gothic Book" w:hAnsi="Franklin Gothic Book" w:cs="ITCFranklinGothicStd-Book"/>
                              <w:sz w:val="20"/>
                              <w:szCs w:val="20"/>
                            </w:rPr>
                          </w:pPr>
                          <w:r w:rsidRPr="00123DD5">
                            <w:rPr>
                              <w:rFonts w:ascii="Franklin Gothic Book" w:hAnsi="Franklin Gothic Book" w:cs="Arial"/>
                              <w:color w:val="000000"/>
                              <w:sz w:val="18"/>
                              <w:szCs w:val="18"/>
                            </w:rPr>
                            <w:t xml:space="preserve">Rely on us for consistency, reliability and customer focus. </w:t>
                          </w:r>
                          <w:r>
                            <w:rPr>
                              <w:rFonts w:ascii="Franklin Gothic Book" w:hAnsi="Franklin Gothic Book" w:cs="Arial"/>
                              <w:color w:val="000000"/>
                              <w:sz w:val="18"/>
                              <w:szCs w:val="18"/>
                            </w:rPr>
                            <w:t>Our aim is to</w:t>
                          </w:r>
                          <w:r w:rsidRPr="00123DD5">
                            <w:rPr>
                              <w:rFonts w:ascii="Franklin Gothic Book" w:hAnsi="Franklin Gothic Book" w:cs="Arial"/>
                              <w:color w:val="000000"/>
                              <w:sz w:val="18"/>
                              <w:szCs w:val="18"/>
                            </w:rPr>
                            <w:t xml:space="preserve"> make it easier for you to achieve your business goals. With Flint Group products in your pressroom, you can run your business with confidence and peace of mind.</w:t>
                          </w:r>
                        </w:p>
                      </w:txbxContent>
                    </wps:txbx>
                    <wps:bodyPr rot="0" vert="horz" wrap="square" lIns="91440" tIns="72000" rIns="91440" bIns="720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34" type="#_x0000_t202" style="position:absolute;margin-left:28.35pt;margin-top:593.9pt;width:538.5pt;height:108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" filled="f" stroked="f">
              <v:textbox inset=",2mm,,2mm">
                <w:txbxContent>
                  <w:p w:rsidR="00F613B7" w:rsidRPr="00123DD5" w:rsidRDefault="00F613B7" w:rsidP="00F613B7">
                    <w:pPr>
                      <w:autoSpaceDE w:val="0"/>
                      <w:autoSpaceDN w:val="0"/>
                      <w:adjustRightInd w:val="0"/>
                      <w:rPr>
                        <w:rFonts w:ascii="Franklin Gothic Demi" w:hAnsi="Franklin Gothic Demi" w:cs="Arial"/>
                        <w:color w:val="EE3224"/>
                        <w:sz w:val="22"/>
                        <w:szCs w:val="22"/>
                      </w:rPr>
                    </w:pPr>
                    <w:r w:rsidRPr="00123DD5">
                      <w:rPr>
                        <w:rFonts w:ascii="Franklin Gothic Demi" w:hAnsi="Franklin Gothic Demi" w:cs="Arial"/>
                        <w:color w:val="EE3224"/>
                        <w:sz w:val="22"/>
                        <w:szCs w:val="22"/>
                      </w:rPr>
                      <w:t>More products. Streamlined access. Greater results.</w:t>
                    </w:r>
                  </w:p>
                  <w:p w:rsidR="00F613B7" w:rsidRDefault="00F613B7" w:rsidP="00F613B7">
                    <w:pPr>
                      <w:autoSpaceDE w:val="0"/>
                      <w:autoSpaceDN w:val="0"/>
                      <w:adjustRightInd w:val="0"/>
                      <w:rPr>
                        <w:rFonts w:ascii="Franklin Gothic Book" w:hAnsi="Franklin Gothic Book" w:cs="ITCFranklinGothicStd-Book"/>
                        <w:sz w:val="18"/>
                        <w:szCs w:val="18"/>
                      </w:rPr>
                    </w:pPr>
                    <w:r w:rsidRPr="00123DD5">
                      <w:rPr>
                        <w:rFonts w:ascii="Franklin Gothic Book" w:hAnsi="Franklin Gothic Book" w:cs="ITCFranklinGothicStd-Book"/>
                        <w:sz w:val="18"/>
                        <w:szCs w:val="18"/>
                      </w:rPr>
                      <w:t>Flint Group’s Print Media division offers a uniquely powerful combination of p</w:t>
                    </w:r>
                    <w:r>
                      <w:rPr>
                        <w:rFonts w:ascii="Franklin Gothic Book" w:hAnsi="Franklin Gothic Book" w:cs="ITCFranklinGothicStd-Book"/>
                        <w:sz w:val="18"/>
                        <w:szCs w:val="18"/>
                      </w:rPr>
                      <w:t>roducts, services and expertise; g</w:t>
                    </w:r>
                    <w:r w:rsidRPr="00123DD5">
                      <w:rPr>
                        <w:rFonts w:ascii="Franklin Gothic Book" w:hAnsi="Franklin Gothic Book" w:cs="ITCFranklinGothicStd-Book"/>
                        <w:sz w:val="18"/>
                        <w:szCs w:val="18"/>
                      </w:rPr>
                      <w:t>iving you access to the industry’s broadest range of pressroom products.</w:t>
                    </w:r>
                  </w:p>
                  <w:p w:rsidR="00F613B7" w:rsidRPr="00123DD5" w:rsidRDefault="00F613B7" w:rsidP="00F613B7">
                    <w:pPr>
                      <w:autoSpaceDE w:val="0"/>
                      <w:autoSpaceDN w:val="0"/>
                      <w:adjustRightInd w:val="0"/>
                      <w:rPr>
                        <w:rFonts w:ascii="Franklin Gothic Book" w:hAnsi="Franklin Gothic Book" w:cs="ITCFranklinGothicStd-Book"/>
                        <w:sz w:val="18"/>
                        <w:szCs w:val="18"/>
                      </w:rPr>
                    </w:pPr>
                  </w:p>
                  <w:p w:rsidR="00F613B7" w:rsidRPr="00123DD5" w:rsidRDefault="00F613B7" w:rsidP="00F613B7">
                    <w:pPr>
                      <w:autoSpaceDE w:val="0"/>
                      <w:autoSpaceDN w:val="0"/>
                      <w:adjustRightInd w:val="0"/>
                      <w:rPr>
                        <w:rFonts w:ascii="Franklin Gothic Demi" w:hAnsi="Franklin Gothic Demi" w:cs="ITCFranklinGothicStd-MedIt"/>
                        <w:i/>
                        <w:iCs/>
                        <w:sz w:val="18"/>
                        <w:szCs w:val="18"/>
                      </w:rPr>
                    </w:pPr>
                    <w:r w:rsidRPr="00123DD5">
                      <w:rPr>
                        <w:rFonts w:ascii="Franklin Gothic Demi" w:hAnsi="Franklin Gothic Demi" w:cs="ITCFranklinGothicStd-MedIt"/>
                        <w:i/>
                        <w:iCs/>
                        <w:sz w:val="18"/>
                        <w:szCs w:val="18"/>
                      </w:rPr>
                      <w:t xml:space="preserve">Inks </w:t>
                    </w:r>
                    <w:r w:rsidR="00AC2BEE">
                      <w:rPr>
                        <w:rFonts w:ascii="Franklin Gothic Demi" w:hAnsi="Franklin Gothic Demi" w:cs="ITCFranklinGothicStd-MedIt"/>
                        <w:i/>
                        <w:iCs/>
                        <w:sz w:val="18"/>
                        <w:szCs w:val="18"/>
                      </w:rPr>
                      <w:t>and</w:t>
                    </w:r>
                    <w:r w:rsidRPr="00123DD5">
                      <w:rPr>
                        <w:rFonts w:ascii="Franklin Gothic Demi" w:hAnsi="Franklin Gothic Demi" w:cs="ITCFranklinGothicStd-MedIt"/>
                        <w:i/>
                        <w:iCs/>
                        <w:sz w:val="18"/>
                        <w:szCs w:val="18"/>
                      </w:rPr>
                      <w:t xml:space="preserve"> Coatings. Pressroom Chemicals. Blankets. Sleeves. Consumables.</w:t>
                    </w:r>
                  </w:p>
                  <w:p w:rsidR="00F613B7" w:rsidRPr="00123DD5" w:rsidRDefault="00F613B7" w:rsidP="00F613B7">
                    <w:pPr>
                      <w:autoSpaceDE w:val="0"/>
                      <w:autoSpaceDN w:val="0"/>
                      <w:adjustRightInd w:val="0"/>
                      <w:rPr>
                        <w:rFonts w:ascii="Franklin Gothic Book" w:hAnsi="Franklin Gothic Book" w:cs="ITCFranklinGothicStd-MedIt"/>
                        <w:i/>
                        <w:iCs/>
                        <w:sz w:val="18"/>
                        <w:szCs w:val="18"/>
                      </w:rPr>
                    </w:pPr>
                  </w:p>
                  <w:p w:rsidR="00F613B7" w:rsidRPr="00123DD5" w:rsidRDefault="00F613B7" w:rsidP="00F613B7">
                    <w:pPr>
                      <w:autoSpaceDE w:val="0"/>
                      <w:autoSpaceDN w:val="0"/>
                      <w:adjustRightInd w:val="0"/>
                      <w:rPr>
                        <w:rFonts w:ascii="Franklin Gothic Book" w:hAnsi="Franklin Gothic Book" w:cs="ITCFranklinGothicStd-Book"/>
                        <w:sz w:val="20"/>
                        <w:szCs w:val="20"/>
                      </w:rPr>
                    </w:pPr>
                    <w:r w:rsidRPr="00123DD5">
                      <w:rPr>
                        <w:rFonts w:ascii="Franklin Gothic Book" w:hAnsi="Franklin Gothic Book" w:cs="Arial"/>
                        <w:color w:val="000000"/>
                        <w:sz w:val="18"/>
                        <w:szCs w:val="18"/>
                      </w:rPr>
                      <w:t xml:space="preserve">Rely on us for consistency, reliability and customer focus. </w:t>
                    </w:r>
                    <w:r>
                      <w:rPr>
                        <w:rFonts w:ascii="Franklin Gothic Book" w:hAnsi="Franklin Gothic Book" w:cs="Arial"/>
                        <w:color w:val="000000"/>
                        <w:sz w:val="18"/>
                        <w:szCs w:val="18"/>
                      </w:rPr>
                      <w:t>Our aim is to</w:t>
                    </w:r>
                    <w:r w:rsidRPr="00123DD5">
                      <w:rPr>
                        <w:rFonts w:ascii="Franklin Gothic Book" w:hAnsi="Franklin Gothic Book" w:cs="Arial"/>
                        <w:color w:val="000000"/>
                        <w:sz w:val="18"/>
                        <w:szCs w:val="18"/>
                      </w:rPr>
                      <w:t xml:space="preserve"> make it easier for you to achieve your business goals. With Flint Group products in your pressroom, you can run your business with confidence and peace of mind.</w:t>
                    </w:r>
                  </w:p>
                </w:txbxContent>
              </v:textbox>
              <w10:wrap anchorx="page" anchory="page"/>
            </v:shape>
          </w:pict>
        </mc:Fallback>
      </mc:AlternateContent>
    </w:r>
    <w:r>
      <w:rPr>
        <w:noProof/>
        <w:lang w:val="de-DE" w:eastAsia="de-DE"/>
      </w:rPr>
      <w:drawing>
        <wp:anchor distT="0" distB="0" distL="114300" distR="114300" simplePos="0" relativeHeight="251655680" behindDoc="1" locked="0" layoutInCell="1" allowOverlap="1" wp14:anchorId="2886ECE4" wp14:editId="5B3A9D3A">
          <wp:simplePos x="0" y="0"/>
          <wp:positionH relativeFrom="page">
            <wp:posOffset>0</wp:posOffset>
          </wp:positionH>
          <wp:positionV relativeFrom="page">
            <wp:align>bottom</wp:align>
          </wp:positionV>
          <wp:extent cx="7560310" cy="10242550"/>
          <wp:effectExtent l="0" t="0" r="0" b="0"/>
          <wp:wrapNone/>
          <wp:docPr id="20" name="Bild 20" descr="backgroun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background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60310" cy="102425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AF9448" w14:textId="77777777" w:rsidR="006A4557" w:rsidRDefault="0032643E">
    <w:pPr>
      <w:pStyle w:val="Kopfzeile"/>
    </w:pPr>
    <w:r>
      <w:rPr>
        <w:noProof/>
        <w:lang w:val="de-DE" w:eastAsia="de-DE"/>
      </w:rPr>
      <w:drawing>
        <wp:anchor distT="0" distB="0" distL="114300" distR="114300" simplePos="0" relativeHeight="251653632" behindDoc="1" locked="0" layoutInCell="1" allowOverlap="1" wp14:anchorId="7FC31FAC" wp14:editId="7BA30B7B">
          <wp:simplePos x="0" y="0"/>
          <wp:positionH relativeFrom="page">
            <wp:posOffset>0</wp:posOffset>
          </wp:positionH>
          <wp:positionV relativeFrom="page">
            <wp:posOffset>0</wp:posOffset>
          </wp:positionV>
          <wp:extent cx="6033770" cy="2678430"/>
          <wp:effectExtent l="0" t="0" r="0" b="0"/>
          <wp:wrapNone/>
          <wp:docPr id="30" name="Bild 30" descr="pub_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pub_7"/>
                  <pic:cNvPicPr>
                    <a:picLocks noChangeAspect="1" noChangeArrowheads="1"/>
                  </pic:cNvPicPr>
                </pic:nvPicPr>
                <pic:blipFill>
                  <a:blip r:embed="rId1">
                    <a:extLst>
                      <a:ext uri="{28A0092B-C50C-407E-A947-70E740481C1C}">
                        <a14:useLocalDpi xmlns:a14="http://schemas.microsoft.com/office/drawing/2010/main" val="0"/>
                      </a:ext>
                    </a:extLst>
                  </a:blip>
                  <a:srcRect t="64192" b="1852"/>
                  <a:stretch>
                    <a:fillRect/>
                  </a:stretch>
                </pic:blipFill>
                <pic:spPr bwMode="auto">
                  <a:xfrm>
                    <a:off x="0" y="0"/>
                    <a:ext cx="6033770" cy="26784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de-DE" w:eastAsia="de-DE"/>
      </w:rPr>
      <w:drawing>
        <wp:anchor distT="0" distB="0" distL="114300" distR="114300" simplePos="0" relativeHeight="251654656" behindDoc="1" locked="0" layoutInCell="1" allowOverlap="1" wp14:anchorId="38FC7395" wp14:editId="47EAE562">
          <wp:simplePos x="0" y="0"/>
          <wp:positionH relativeFrom="page">
            <wp:posOffset>0</wp:posOffset>
          </wp:positionH>
          <wp:positionV relativeFrom="page">
            <wp:posOffset>0</wp:posOffset>
          </wp:positionV>
          <wp:extent cx="7574280" cy="10690225"/>
          <wp:effectExtent l="0" t="0" r="0" b="0"/>
          <wp:wrapNone/>
          <wp:docPr id="19" name="Bild 19" descr="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backgroun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74280" cy="106902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EC1E8A"/>
    <w:multiLevelType w:val="multilevel"/>
    <w:tmpl w:val="717E6AF0"/>
    <w:lvl w:ilvl="0">
      <w:start w:val="1"/>
      <w:numFmt w:val="bullet"/>
      <w:lvlText w:val=""/>
      <w:lvlJc w:val="left"/>
      <w:pPr>
        <w:tabs>
          <w:tab w:val="num" w:pos="567"/>
        </w:tabs>
        <w:ind w:left="567" w:hanging="283"/>
      </w:pPr>
      <w:rPr>
        <w:rFonts w:ascii="Symbol" w:hAnsi="Symbol" w:hint="default"/>
        <w:color w:val="FF000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0A06E5E"/>
    <w:multiLevelType w:val="hybridMultilevel"/>
    <w:tmpl w:val="7BBEC6B6"/>
    <w:lvl w:ilvl="0" w:tplc="F2289DA2">
      <w:start w:val="1"/>
      <w:numFmt w:val="bullet"/>
      <w:lvlText w:val=""/>
      <w:lvlJc w:val="left"/>
      <w:pPr>
        <w:tabs>
          <w:tab w:val="num" w:pos="425"/>
        </w:tabs>
        <w:ind w:left="425" w:hanging="283"/>
      </w:pPr>
      <w:rPr>
        <w:rFonts w:ascii="Symbol" w:hAnsi="Symbol" w:hint="default"/>
        <w:color w:val="EE322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A8222C6"/>
    <w:multiLevelType w:val="hybridMultilevel"/>
    <w:tmpl w:val="65B2CDE4"/>
    <w:lvl w:ilvl="0" w:tplc="803E60C6">
      <w:start w:val="1"/>
      <w:numFmt w:val="bullet"/>
      <w:lvlText w:val=""/>
      <w:lvlJc w:val="left"/>
      <w:pPr>
        <w:tabs>
          <w:tab w:val="num" w:pos="567"/>
        </w:tabs>
        <w:ind w:left="567" w:hanging="283"/>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E850A4D"/>
    <w:multiLevelType w:val="multilevel"/>
    <w:tmpl w:val="65B2CDE4"/>
    <w:lvl w:ilvl="0">
      <w:start w:val="1"/>
      <w:numFmt w:val="bullet"/>
      <w:lvlText w:val=""/>
      <w:lvlJc w:val="left"/>
      <w:pPr>
        <w:tabs>
          <w:tab w:val="num" w:pos="567"/>
        </w:tabs>
        <w:ind w:left="567" w:hanging="283"/>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BCE3269"/>
    <w:multiLevelType w:val="multilevel"/>
    <w:tmpl w:val="C9CAE700"/>
    <w:lvl w:ilvl="0">
      <w:start w:val="1"/>
      <w:numFmt w:val="bullet"/>
      <w:lvlText w:val=""/>
      <w:lvlJc w:val="left"/>
      <w:pPr>
        <w:tabs>
          <w:tab w:val="num" w:pos="567"/>
        </w:tabs>
        <w:ind w:left="567" w:hanging="454"/>
      </w:pPr>
      <w:rPr>
        <w:rFonts w:ascii="Symbol" w:hAnsi="Symbol" w:hint="default"/>
        <w:color w:val="FF000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D0C6B75"/>
    <w:multiLevelType w:val="hybridMultilevel"/>
    <w:tmpl w:val="52CCF3C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2EF3B25"/>
    <w:multiLevelType w:val="hybridMultilevel"/>
    <w:tmpl w:val="61A8D2E2"/>
    <w:lvl w:ilvl="0" w:tplc="53A693BE">
      <w:start w:val="1"/>
      <w:numFmt w:val="bullet"/>
      <w:lvlText w:val=""/>
      <w:lvlJc w:val="left"/>
      <w:pPr>
        <w:tabs>
          <w:tab w:val="num" w:pos="425"/>
        </w:tabs>
        <w:ind w:left="567" w:hanging="425"/>
      </w:pPr>
      <w:rPr>
        <w:rFonts w:ascii="Symbol" w:hAnsi="Symbol" w:hint="default"/>
        <w:color w:val="FF000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C7816E3"/>
    <w:multiLevelType w:val="multilevel"/>
    <w:tmpl w:val="52CCF3C6"/>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59813CF"/>
    <w:multiLevelType w:val="hybridMultilevel"/>
    <w:tmpl w:val="399C66C8"/>
    <w:lvl w:ilvl="0" w:tplc="A2C4A278">
      <w:start w:val="1"/>
      <w:numFmt w:val="bullet"/>
      <w:lvlText w:val=""/>
      <w:lvlJc w:val="left"/>
      <w:pPr>
        <w:tabs>
          <w:tab w:val="num" w:pos="567"/>
        </w:tabs>
        <w:ind w:left="567" w:hanging="20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B88580D"/>
    <w:multiLevelType w:val="hybridMultilevel"/>
    <w:tmpl w:val="6406B078"/>
    <w:lvl w:ilvl="0" w:tplc="2FA4F56E">
      <w:start w:val="1"/>
      <w:numFmt w:val="bullet"/>
      <w:lvlText w:val=""/>
      <w:lvlJc w:val="left"/>
      <w:pPr>
        <w:tabs>
          <w:tab w:val="num" w:pos="567"/>
        </w:tabs>
        <w:ind w:left="567" w:hanging="283"/>
      </w:pPr>
      <w:rPr>
        <w:rFonts w:ascii="Symbol" w:hAnsi="Symbol" w:hint="default"/>
        <w:color w:val="FF000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51E867F8"/>
    <w:multiLevelType w:val="multilevel"/>
    <w:tmpl w:val="61A8D2E2"/>
    <w:lvl w:ilvl="0">
      <w:start w:val="1"/>
      <w:numFmt w:val="bullet"/>
      <w:lvlText w:val=""/>
      <w:lvlJc w:val="left"/>
      <w:pPr>
        <w:tabs>
          <w:tab w:val="num" w:pos="425"/>
        </w:tabs>
        <w:ind w:left="567" w:hanging="425"/>
      </w:pPr>
      <w:rPr>
        <w:rFonts w:ascii="Symbol" w:hAnsi="Symbol" w:hint="default"/>
        <w:color w:val="FF000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546D12CA"/>
    <w:multiLevelType w:val="multilevel"/>
    <w:tmpl w:val="947AB994"/>
    <w:lvl w:ilvl="0">
      <w:start w:val="1"/>
      <w:numFmt w:val="bullet"/>
      <w:lvlText w:val=""/>
      <w:lvlJc w:val="left"/>
      <w:pPr>
        <w:tabs>
          <w:tab w:val="num" w:pos="425"/>
        </w:tabs>
        <w:ind w:left="425" w:hanging="283"/>
      </w:pPr>
      <w:rPr>
        <w:rFonts w:ascii="Symbol" w:hAnsi="Symbol" w:hint="default"/>
        <w:color w:val="FF000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55A4431F"/>
    <w:multiLevelType w:val="hybridMultilevel"/>
    <w:tmpl w:val="717E6AF0"/>
    <w:lvl w:ilvl="0" w:tplc="FC365D0E">
      <w:start w:val="1"/>
      <w:numFmt w:val="bullet"/>
      <w:lvlText w:val=""/>
      <w:lvlJc w:val="left"/>
      <w:pPr>
        <w:tabs>
          <w:tab w:val="num" w:pos="567"/>
        </w:tabs>
        <w:ind w:left="567" w:hanging="283"/>
      </w:pPr>
      <w:rPr>
        <w:rFonts w:ascii="Symbol" w:hAnsi="Symbol" w:hint="default"/>
        <w:color w:val="FF000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9F23C5E"/>
    <w:multiLevelType w:val="hybridMultilevel"/>
    <w:tmpl w:val="FC34F5C6"/>
    <w:lvl w:ilvl="0" w:tplc="32DC6C98">
      <w:start w:val="1"/>
      <w:numFmt w:val="bullet"/>
      <w:lvlText w:val=""/>
      <w:lvlJc w:val="left"/>
      <w:pPr>
        <w:tabs>
          <w:tab w:val="num" w:pos="425"/>
        </w:tabs>
        <w:ind w:left="425" w:hanging="283"/>
      </w:pPr>
      <w:rPr>
        <w:rFonts w:ascii="Symbol" w:hAnsi="Symbol" w:hint="default"/>
        <w:color w:val="EE322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70D865FB"/>
    <w:multiLevelType w:val="multilevel"/>
    <w:tmpl w:val="399C66C8"/>
    <w:lvl w:ilvl="0">
      <w:start w:val="1"/>
      <w:numFmt w:val="bullet"/>
      <w:lvlText w:val=""/>
      <w:lvlJc w:val="left"/>
      <w:pPr>
        <w:tabs>
          <w:tab w:val="num" w:pos="567"/>
        </w:tabs>
        <w:ind w:left="567" w:hanging="207"/>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72EF7E38"/>
    <w:multiLevelType w:val="multilevel"/>
    <w:tmpl w:val="1CF6935A"/>
    <w:lvl w:ilvl="0">
      <w:start w:val="1"/>
      <w:numFmt w:val="bullet"/>
      <w:lvlText w:val=""/>
      <w:lvlJc w:val="left"/>
      <w:pPr>
        <w:tabs>
          <w:tab w:val="num" w:pos="425"/>
        </w:tabs>
        <w:ind w:left="425" w:hanging="283"/>
      </w:pPr>
      <w:rPr>
        <w:rFonts w:ascii="Symbol" w:hAnsi="Symbol" w:hint="default"/>
        <w:color w:val="FF000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77F83E44"/>
    <w:multiLevelType w:val="multilevel"/>
    <w:tmpl w:val="6406B078"/>
    <w:lvl w:ilvl="0">
      <w:start w:val="1"/>
      <w:numFmt w:val="bullet"/>
      <w:lvlText w:val=""/>
      <w:lvlJc w:val="left"/>
      <w:pPr>
        <w:tabs>
          <w:tab w:val="num" w:pos="567"/>
        </w:tabs>
        <w:ind w:left="567" w:hanging="283"/>
      </w:pPr>
      <w:rPr>
        <w:rFonts w:ascii="Symbol" w:hAnsi="Symbol" w:hint="default"/>
        <w:color w:val="FF000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7D434DC3"/>
    <w:multiLevelType w:val="hybridMultilevel"/>
    <w:tmpl w:val="C9CAE700"/>
    <w:lvl w:ilvl="0" w:tplc="4BEC2BD4">
      <w:start w:val="1"/>
      <w:numFmt w:val="bullet"/>
      <w:lvlText w:val=""/>
      <w:lvlJc w:val="left"/>
      <w:pPr>
        <w:tabs>
          <w:tab w:val="num" w:pos="567"/>
        </w:tabs>
        <w:ind w:left="567" w:hanging="454"/>
      </w:pPr>
      <w:rPr>
        <w:rFonts w:ascii="Symbol" w:hAnsi="Symbol" w:hint="default"/>
        <w:color w:val="FF000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7E1845D0"/>
    <w:multiLevelType w:val="hybridMultilevel"/>
    <w:tmpl w:val="08AC32FC"/>
    <w:lvl w:ilvl="0" w:tplc="5E92973A">
      <w:start w:val="1"/>
      <w:numFmt w:val="bullet"/>
      <w:lvlText w:val=""/>
      <w:lvlJc w:val="left"/>
      <w:pPr>
        <w:tabs>
          <w:tab w:val="num" w:pos="425"/>
        </w:tabs>
        <w:ind w:left="425" w:hanging="283"/>
      </w:pPr>
      <w:rPr>
        <w:rFonts w:ascii="Symbol" w:hAnsi="Symbol" w:hint="default"/>
        <w:color w:val="EE322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5"/>
  </w:num>
  <w:num w:numId="2">
    <w:abstractNumId w:val="7"/>
  </w:num>
  <w:num w:numId="3">
    <w:abstractNumId w:val="8"/>
  </w:num>
  <w:num w:numId="4">
    <w:abstractNumId w:val="14"/>
  </w:num>
  <w:num w:numId="5">
    <w:abstractNumId w:val="2"/>
  </w:num>
  <w:num w:numId="6">
    <w:abstractNumId w:val="3"/>
  </w:num>
  <w:num w:numId="7">
    <w:abstractNumId w:val="12"/>
  </w:num>
  <w:num w:numId="8">
    <w:abstractNumId w:val="0"/>
  </w:num>
  <w:num w:numId="9">
    <w:abstractNumId w:val="9"/>
  </w:num>
  <w:num w:numId="10">
    <w:abstractNumId w:val="16"/>
  </w:num>
  <w:num w:numId="11">
    <w:abstractNumId w:val="17"/>
  </w:num>
  <w:num w:numId="12">
    <w:abstractNumId w:val="4"/>
  </w:num>
  <w:num w:numId="13">
    <w:abstractNumId w:val="6"/>
  </w:num>
  <w:num w:numId="14">
    <w:abstractNumId w:val="10"/>
  </w:num>
  <w:num w:numId="15">
    <w:abstractNumId w:val="13"/>
  </w:num>
  <w:num w:numId="16">
    <w:abstractNumId w:val="15"/>
  </w:num>
  <w:num w:numId="17">
    <w:abstractNumId w:val="18"/>
  </w:num>
  <w:num w:numId="18">
    <w:abstractNumId w:val="11"/>
  </w:num>
  <w:num w:numId="1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hdrShapeDefaults>
    <o:shapedefaults v:ext="edit" spidmax="2049" style="mso-position-horizontal-relative:page;mso-position-vertical-relative:page" fill="f" fillcolor="white" stroke="f">
      <v:fill color="white" on="f"/>
      <v:stroke on="f"/>
      <o:colormru v:ext="edit" colors="#777,#ddd,red,#ee3224,black"/>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6C00"/>
    <w:rsid w:val="00000974"/>
    <w:rsid w:val="00000E8B"/>
    <w:rsid w:val="00000F8F"/>
    <w:rsid w:val="00001E49"/>
    <w:rsid w:val="000026B1"/>
    <w:rsid w:val="0000667A"/>
    <w:rsid w:val="00007F71"/>
    <w:rsid w:val="00010410"/>
    <w:rsid w:val="00011703"/>
    <w:rsid w:val="00011A81"/>
    <w:rsid w:val="0001396D"/>
    <w:rsid w:val="00020D2C"/>
    <w:rsid w:val="0002184B"/>
    <w:rsid w:val="00047516"/>
    <w:rsid w:val="00047697"/>
    <w:rsid w:val="000500A2"/>
    <w:rsid w:val="00050957"/>
    <w:rsid w:val="00051961"/>
    <w:rsid w:val="0005316A"/>
    <w:rsid w:val="000576FF"/>
    <w:rsid w:val="00061059"/>
    <w:rsid w:val="00062D4F"/>
    <w:rsid w:val="00063ED6"/>
    <w:rsid w:val="0007778D"/>
    <w:rsid w:val="00084005"/>
    <w:rsid w:val="00087154"/>
    <w:rsid w:val="00090A6E"/>
    <w:rsid w:val="000A36E2"/>
    <w:rsid w:val="000A4DC2"/>
    <w:rsid w:val="000A5A9D"/>
    <w:rsid w:val="000A65C7"/>
    <w:rsid w:val="000B2B18"/>
    <w:rsid w:val="000B630A"/>
    <w:rsid w:val="000B65DB"/>
    <w:rsid w:val="000C45C1"/>
    <w:rsid w:val="000C5224"/>
    <w:rsid w:val="000C6991"/>
    <w:rsid w:val="000D087B"/>
    <w:rsid w:val="000D100E"/>
    <w:rsid w:val="000E27E8"/>
    <w:rsid w:val="000F0873"/>
    <w:rsid w:val="000F1C34"/>
    <w:rsid w:val="000F3484"/>
    <w:rsid w:val="000F34CF"/>
    <w:rsid w:val="00101AC9"/>
    <w:rsid w:val="001022E1"/>
    <w:rsid w:val="00107532"/>
    <w:rsid w:val="00111285"/>
    <w:rsid w:val="00112A73"/>
    <w:rsid w:val="001152D9"/>
    <w:rsid w:val="00117653"/>
    <w:rsid w:val="0012072D"/>
    <w:rsid w:val="00123DD5"/>
    <w:rsid w:val="00124EDF"/>
    <w:rsid w:val="001258EF"/>
    <w:rsid w:val="00127158"/>
    <w:rsid w:val="00137C9F"/>
    <w:rsid w:val="00141744"/>
    <w:rsid w:val="001444E9"/>
    <w:rsid w:val="00145521"/>
    <w:rsid w:val="00145AE0"/>
    <w:rsid w:val="001466BC"/>
    <w:rsid w:val="00150D09"/>
    <w:rsid w:val="00152039"/>
    <w:rsid w:val="001552FD"/>
    <w:rsid w:val="00157144"/>
    <w:rsid w:val="00161F7A"/>
    <w:rsid w:val="00164A39"/>
    <w:rsid w:val="00164BF6"/>
    <w:rsid w:val="0016520F"/>
    <w:rsid w:val="00165848"/>
    <w:rsid w:val="00166F87"/>
    <w:rsid w:val="001762BB"/>
    <w:rsid w:val="00177431"/>
    <w:rsid w:val="00177F2D"/>
    <w:rsid w:val="001844A5"/>
    <w:rsid w:val="001848E8"/>
    <w:rsid w:val="00186521"/>
    <w:rsid w:val="001879ED"/>
    <w:rsid w:val="00187C5D"/>
    <w:rsid w:val="0019322E"/>
    <w:rsid w:val="00194793"/>
    <w:rsid w:val="00194958"/>
    <w:rsid w:val="00197F5D"/>
    <w:rsid w:val="001A1EBD"/>
    <w:rsid w:val="001A51EE"/>
    <w:rsid w:val="001A64B3"/>
    <w:rsid w:val="001A7EE5"/>
    <w:rsid w:val="001B0C0E"/>
    <w:rsid w:val="001B2A26"/>
    <w:rsid w:val="001B3B4C"/>
    <w:rsid w:val="001B5093"/>
    <w:rsid w:val="001B5FFA"/>
    <w:rsid w:val="001C10EE"/>
    <w:rsid w:val="001C2CD6"/>
    <w:rsid w:val="001C4AB8"/>
    <w:rsid w:val="001C7156"/>
    <w:rsid w:val="001D1B4F"/>
    <w:rsid w:val="001D331D"/>
    <w:rsid w:val="001D505A"/>
    <w:rsid w:val="001D7292"/>
    <w:rsid w:val="001E0E93"/>
    <w:rsid w:val="001E37E5"/>
    <w:rsid w:val="001E3C76"/>
    <w:rsid w:val="001E4F41"/>
    <w:rsid w:val="001F1365"/>
    <w:rsid w:val="001F1917"/>
    <w:rsid w:val="001F1DD9"/>
    <w:rsid w:val="002028F1"/>
    <w:rsid w:val="00205CA3"/>
    <w:rsid w:val="00207608"/>
    <w:rsid w:val="00207FAF"/>
    <w:rsid w:val="0021367E"/>
    <w:rsid w:val="002152C5"/>
    <w:rsid w:val="00220644"/>
    <w:rsid w:val="00220728"/>
    <w:rsid w:val="002213BA"/>
    <w:rsid w:val="002233CE"/>
    <w:rsid w:val="00226E01"/>
    <w:rsid w:val="00227897"/>
    <w:rsid w:val="00231A46"/>
    <w:rsid w:val="0023340E"/>
    <w:rsid w:val="00241D03"/>
    <w:rsid w:val="00245754"/>
    <w:rsid w:val="002469B2"/>
    <w:rsid w:val="00246E44"/>
    <w:rsid w:val="002520F7"/>
    <w:rsid w:val="0025308C"/>
    <w:rsid w:val="00254F9A"/>
    <w:rsid w:val="002565D3"/>
    <w:rsid w:val="00256EA1"/>
    <w:rsid w:val="00263550"/>
    <w:rsid w:val="002677CA"/>
    <w:rsid w:val="00270DCC"/>
    <w:rsid w:val="0027614B"/>
    <w:rsid w:val="002766B6"/>
    <w:rsid w:val="00277498"/>
    <w:rsid w:val="00281909"/>
    <w:rsid w:val="0028292E"/>
    <w:rsid w:val="00282A09"/>
    <w:rsid w:val="002848B9"/>
    <w:rsid w:val="00286839"/>
    <w:rsid w:val="00287D28"/>
    <w:rsid w:val="002901E1"/>
    <w:rsid w:val="002A4CAE"/>
    <w:rsid w:val="002B1B35"/>
    <w:rsid w:val="002B25D5"/>
    <w:rsid w:val="002B33C2"/>
    <w:rsid w:val="002B4199"/>
    <w:rsid w:val="002C01B4"/>
    <w:rsid w:val="002C2855"/>
    <w:rsid w:val="002C2E98"/>
    <w:rsid w:val="002C5001"/>
    <w:rsid w:val="002C6DED"/>
    <w:rsid w:val="002D09BA"/>
    <w:rsid w:val="002D5AF8"/>
    <w:rsid w:val="002D6A16"/>
    <w:rsid w:val="002E24C6"/>
    <w:rsid w:val="002E4ADA"/>
    <w:rsid w:val="002E6C00"/>
    <w:rsid w:val="002E7863"/>
    <w:rsid w:val="002E78D8"/>
    <w:rsid w:val="002F2A44"/>
    <w:rsid w:val="002F4103"/>
    <w:rsid w:val="00300529"/>
    <w:rsid w:val="003007F1"/>
    <w:rsid w:val="003117A8"/>
    <w:rsid w:val="0032643E"/>
    <w:rsid w:val="00327493"/>
    <w:rsid w:val="00330119"/>
    <w:rsid w:val="00331968"/>
    <w:rsid w:val="00335098"/>
    <w:rsid w:val="003425F9"/>
    <w:rsid w:val="00343959"/>
    <w:rsid w:val="00345245"/>
    <w:rsid w:val="003511A9"/>
    <w:rsid w:val="00354B46"/>
    <w:rsid w:val="0035665C"/>
    <w:rsid w:val="00365F8E"/>
    <w:rsid w:val="00371CDB"/>
    <w:rsid w:val="00372944"/>
    <w:rsid w:val="00374082"/>
    <w:rsid w:val="00376A37"/>
    <w:rsid w:val="00381AC3"/>
    <w:rsid w:val="003922CE"/>
    <w:rsid w:val="0039688A"/>
    <w:rsid w:val="003A1769"/>
    <w:rsid w:val="003A380D"/>
    <w:rsid w:val="003A3A73"/>
    <w:rsid w:val="003A4BEF"/>
    <w:rsid w:val="003A500A"/>
    <w:rsid w:val="003A6252"/>
    <w:rsid w:val="003A6FCE"/>
    <w:rsid w:val="003A724E"/>
    <w:rsid w:val="003B37DB"/>
    <w:rsid w:val="003B5225"/>
    <w:rsid w:val="003C358E"/>
    <w:rsid w:val="003C36F5"/>
    <w:rsid w:val="003C5433"/>
    <w:rsid w:val="003D144B"/>
    <w:rsid w:val="003D206A"/>
    <w:rsid w:val="003E18BA"/>
    <w:rsid w:val="003E45BA"/>
    <w:rsid w:val="003E460F"/>
    <w:rsid w:val="003E4C55"/>
    <w:rsid w:val="003E7E42"/>
    <w:rsid w:val="003F5C05"/>
    <w:rsid w:val="003F7417"/>
    <w:rsid w:val="003F796D"/>
    <w:rsid w:val="00400FEA"/>
    <w:rsid w:val="00405113"/>
    <w:rsid w:val="00410DCC"/>
    <w:rsid w:val="00417455"/>
    <w:rsid w:val="00417DBB"/>
    <w:rsid w:val="00421107"/>
    <w:rsid w:val="00421980"/>
    <w:rsid w:val="00421E96"/>
    <w:rsid w:val="00425A06"/>
    <w:rsid w:val="00437E35"/>
    <w:rsid w:val="00445384"/>
    <w:rsid w:val="004457BB"/>
    <w:rsid w:val="00454933"/>
    <w:rsid w:val="00456095"/>
    <w:rsid w:val="004604EC"/>
    <w:rsid w:val="0046744D"/>
    <w:rsid w:val="00470A75"/>
    <w:rsid w:val="00470D23"/>
    <w:rsid w:val="00472A0E"/>
    <w:rsid w:val="004825C3"/>
    <w:rsid w:val="004827A6"/>
    <w:rsid w:val="00482BB7"/>
    <w:rsid w:val="004850D8"/>
    <w:rsid w:val="004879DC"/>
    <w:rsid w:val="0049301F"/>
    <w:rsid w:val="0049303E"/>
    <w:rsid w:val="00497AF3"/>
    <w:rsid w:val="004A2F6A"/>
    <w:rsid w:val="004B0136"/>
    <w:rsid w:val="004B39D7"/>
    <w:rsid w:val="004B40D7"/>
    <w:rsid w:val="004B4EA0"/>
    <w:rsid w:val="004C20EF"/>
    <w:rsid w:val="004C2320"/>
    <w:rsid w:val="004C2903"/>
    <w:rsid w:val="004C4154"/>
    <w:rsid w:val="004C5F0E"/>
    <w:rsid w:val="004C74B0"/>
    <w:rsid w:val="004C79FD"/>
    <w:rsid w:val="004D3C84"/>
    <w:rsid w:val="004D5D86"/>
    <w:rsid w:val="004D7B3D"/>
    <w:rsid w:val="004E6880"/>
    <w:rsid w:val="004E7BC7"/>
    <w:rsid w:val="004F15C3"/>
    <w:rsid w:val="004F609B"/>
    <w:rsid w:val="0050225A"/>
    <w:rsid w:val="00510C71"/>
    <w:rsid w:val="00511D37"/>
    <w:rsid w:val="00512DC9"/>
    <w:rsid w:val="00513C44"/>
    <w:rsid w:val="00513D2D"/>
    <w:rsid w:val="00514990"/>
    <w:rsid w:val="00515ED7"/>
    <w:rsid w:val="00516422"/>
    <w:rsid w:val="00525650"/>
    <w:rsid w:val="005261F9"/>
    <w:rsid w:val="00527345"/>
    <w:rsid w:val="00527F9E"/>
    <w:rsid w:val="00531923"/>
    <w:rsid w:val="00532DEB"/>
    <w:rsid w:val="0053359B"/>
    <w:rsid w:val="00534265"/>
    <w:rsid w:val="00534DB8"/>
    <w:rsid w:val="00534F06"/>
    <w:rsid w:val="0053739A"/>
    <w:rsid w:val="00540510"/>
    <w:rsid w:val="00544D7B"/>
    <w:rsid w:val="00551B27"/>
    <w:rsid w:val="0055383E"/>
    <w:rsid w:val="005630BF"/>
    <w:rsid w:val="00565052"/>
    <w:rsid w:val="00566A38"/>
    <w:rsid w:val="00571132"/>
    <w:rsid w:val="0057338A"/>
    <w:rsid w:val="00574CE0"/>
    <w:rsid w:val="00576234"/>
    <w:rsid w:val="0058154C"/>
    <w:rsid w:val="00583895"/>
    <w:rsid w:val="005851EC"/>
    <w:rsid w:val="00594E46"/>
    <w:rsid w:val="00596769"/>
    <w:rsid w:val="005A0ED8"/>
    <w:rsid w:val="005A23EB"/>
    <w:rsid w:val="005B1067"/>
    <w:rsid w:val="005B12C4"/>
    <w:rsid w:val="005B7158"/>
    <w:rsid w:val="005C0C24"/>
    <w:rsid w:val="005C35C7"/>
    <w:rsid w:val="005C5376"/>
    <w:rsid w:val="005C5CE4"/>
    <w:rsid w:val="005D3811"/>
    <w:rsid w:val="005D4999"/>
    <w:rsid w:val="005D60CD"/>
    <w:rsid w:val="005D65E4"/>
    <w:rsid w:val="005E10DE"/>
    <w:rsid w:val="005E1E02"/>
    <w:rsid w:val="005E3799"/>
    <w:rsid w:val="005E3D47"/>
    <w:rsid w:val="005E430C"/>
    <w:rsid w:val="005E589D"/>
    <w:rsid w:val="005E5D92"/>
    <w:rsid w:val="005E6882"/>
    <w:rsid w:val="005F3ADA"/>
    <w:rsid w:val="00601BD2"/>
    <w:rsid w:val="00602189"/>
    <w:rsid w:val="0060374A"/>
    <w:rsid w:val="006056DD"/>
    <w:rsid w:val="006058F4"/>
    <w:rsid w:val="00607B6B"/>
    <w:rsid w:val="00607D2A"/>
    <w:rsid w:val="0061574C"/>
    <w:rsid w:val="006157E9"/>
    <w:rsid w:val="00626D7C"/>
    <w:rsid w:val="00627F37"/>
    <w:rsid w:val="00634F57"/>
    <w:rsid w:val="00641F64"/>
    <w:rsid w:val="00643C30"/>
    <w:rsid w:val="0064701B"/>
    <w:rsid w:val="006472D7"/>
    <w:rsid w:val="006532E6"/>
    <w:rsid w:val="00653AB1"/>
    <w:rsid w:val="00654380"/>
    <w:rsid w:val="006553D7"/>
    <w:rsid w:val="00660137"/>
    <w:rsid w:val="006637D0"/>
    <w:rsid w:val="00664439"/>
    <w:rsid w:val="00677473"/>
    <w:rsid w:val="0068000E"/>
    <w:rsid w:val="00680B0A"/>
    <w:rsid w:val="00686E3C"/>
    <w:rsid w:val="00692DD6"/>
    <w:rsid w:val="00693F5B"/>
    <w:rsid w:val="00697423"/>
    <w:rsid w:val="006A003D"/>
    <w:rsid w:val="006A1921"/>
    <w:rsid w:val="006A1FD1"/>
    <w:rsid w:val="006A4557"/>
    <w:rsid w:val="006A51D5"/>
    <w:rsid w:val="006B1905"/>
    <w:rsid w:val="006B259F"/>
    <w:rsid w:val="006B2FEB"/>
    <w:rsid w:val="006B304D"/>
    <w:rsid w:val="006B3CD2"/>
    <w:rsid w:val="006B4636"/>
    <w:rsid w:val="006C6473"/>
    <w:rsid w:val="006D1B4B"/>
    <w:rsid w:val="006D548A"/>
    <w:rsid w:val="006E26A2"/>
    <w:rsid w:val="006E66E0"/>
    <w:rsid w:val="006F0B2A"/>
    <w:rsid w:val="006F0D5F"/>
    <w:rsid w:val="006F14E4"/>
    <w:rsid w:val="006F20A1"/>
    <w:rsid w:val="006F2AA6"/>
    <w:rsid w:val="006F57E0"/>
    <w:rsid w:val="00701256"/>
    <w:rsid w:val="00701817"/>
    <w:rsid w:val="0070337E"/>
    <w:rsid w:val="00710109"/>
    <w:rsid w:val="00711796"/>
    <w:rsid w:val="007140DC"/>
    <w:rsid w:val="007172F6"/>
    <w:rsid w:val="00717A27"/>
    <w:rsid w:val="00717B75"/>
    <w:rsid w:val="00721D4D"/>
    <w:rsid w:val="00722987"/>
    <w:rsid w:val="00723F35"/>
    <w:rsid w:val="007277BD"/>
    <w:rsid w:val="00731072"/>
    <w:rsid w:val="00731F7A"/>
    <w:rsid w:val="0073223D"/>
    <w:rsid w:val="007341F1"/>
    <w:rsid w:val="007406F2"/>
    <w:rsid w:val="007412F4"/>
    <w:rsid w:val="0074242C"/>
    <w:rsid w:val="00743280"/>
    <w:rsid w:val="00744316"/>
    <w:rsid w:val="00746A70"/>
    <w:rsid w:val="00756232"/>
    <w:rsid w:val="00756D32"/>
    <w:rsid w:val="0075775D"/>
    <w:rsid w:val="00762998"/>
    <w:rsid w:val="00764C4E"/>
    <w:rsid w:val="00765C67"/>
    <w:rsid w:val="0076698E"/>
    <w:rsid w:val="00767082"/>
    <w:rsid w:val="0076724A"/>
    <w:rsid w:val="007734CC"/>
    <w:rsid w:val="00781B5F"/>
    <w:rsid w:val="00783018"/>
    <w:rsid w:val="00783F18"/>
    <w:rsid w:val="007841D5"/>
    <w:rsid w:val="00790604"/>
    <w:rsid w:val="00791878"/>
    <w:rsid w:val="00791AA0"/>
    <w:rsid w:val="00791DF0"/>
    <w:rsid w:val="007924D2"/>
    <w:rsid w:val="0079364D"/>
    <w:rsid w:val="007A384C"/>
    <w:rsid w:val="007B04A2"/>
    <w:rsid w:val="007B1D81"/>
    <w:rsid w:val="007B6D52"/>
    <w:rsid w:val="007B7F71"/>
    <w:rsid w:val="007C322B"/>
    <w:rsid w:val="007C4599"/>
    <w:rsid w:val="007C4682"/>
    <w:rsid w:val="007C4DE7"/>
    <w:rsid w:val="007C7886"/>
    <w:rsid w:val="007D04D7"/>
    <w:rsid w:val="007D7091"/>
    <w:rsid w:val="007E0AF9"/>
    <w:rsid w:val="007E2B47"/>
    <w:rsid w:val="007E4CD7"/>
    <w:rsid w:val="007E4EF9"/>
    <w:rsid w:val="007F28A4"/>
    <w:rsid w:val="00801B32"/>
    <w:rsid w:val="008033C4"/>
    <w:rsid w:val="00815113"/>
    <w:rsid w:val="008256F7"/>
    <w:rsid w:val="00825ED5"/>
    <w:rsid w:val="00826140"/>
    <w:rsid w:val="00830DF5"/>
    <w:rsid w:val="0083154E"/>
    <w:rsid w:val="00831E00"/>
    <w:rsid w:val="00831F3E"/>
    <w:rsid w:val="008334FD"/>
    <w:rsid w:val="00833819"/>
    <w:rsid w:val="008358BD"/>
    <w:rsid w:val="00835B0B"/>
    <w:rsid w:val="00836021"/>
    <w:rsid w:val="00840541"/>
    <w:rsid w:val="00850A96"/>
    <w:rsid w:val="00851E8B"/>
    <w:rsid w:val="008559EC"/>
    <w:rsid w:val="00857C9C"/>
    <w:rsid w:val="0086058D"/>
    <w:rsid w:val="00862353"/>
    <w:rsid w:val="00862A76"/>
    <w:rsid w:val="008633FE"/>
    <w:rsid w:val="008664BE"/>
    <w:rsid w:val="008667F0"/>
    <w:rsid w:val="00867077"/>
    <w:rsid w:val="0087227E"/>
    <w:rsid w:val="00874EC6"/>
    <w:rsid w:val="00875836"/>
    <w:rsid w:val="008770E9"/>
    <w:rsid w:val="008802AB"/>
    <w:rsid w:val="0088167C"/>
    <w:rsid w:val="00885297"/>
    <w:rsid w:val="0088761B"/>
    <w:rsid w:val="00894630"/>
    <w:rsid w:val="008A009F"/>
    <w:rsid w:val="008A0654"/>
    <w:rsid w:val="008A09ED"/>
    <w:rsid w:val="008A10F1"/>
    <w:rsid w:val="008A5517"/>
    <w:rsid w:val="008B2EC2"/>
    <w:rsid w:val="008B6DCC"/>
    <w:rsid w:val="008C1A0E"/>
    <w:rsid w:val="008C21BD"/>
    <w:rsid w:val="008C465C"/>
    <w:rsid w:val="008C6F48"/>
    <w:rsid w:val="008C7DF5"/>
    <w:rsid w:val="008D2E78"/>
    <w:rsid w:val="008D67B1"/>
    <w:rsid w:val="008D685A"/>
    <w:rsid w:val="008E0BEB"/>
    <w:rsid w:val="008E5BB3"/>
    <w:rsid w:val="008F0F76"/>
    <w:rsid w:val="008F14DA"/>
    <w:rsid w:val="008F2F86"/>
    <w:rsid w:val="008F3B50"/>
    <w:rsid w:val="008F4D28"/>
    <w:rsid w:val="008F5651"/>
    <w:rsid w:val="008F769C"/>
    <w:rsid w:val="00900687"/>
    <w:rsid w:val="00904EA0"/>
    <w:rsid w:val="009053FE"/>
    <w:rsid w:val="00911D0D"/>
    <w:rsid w:val="0091206B"/>
    <w:rsid w:val="00917639"/>
    <w:rsid w:val="00921081"/>
    <w:rsid w:val="009238C6"/>
    <w:rsid w:val="0092735E"/>
    <w:rsid w:val="00930F34"/>
    <w:rsid w:val="009317E6"/>
    <w:rsid w:val="009322A8"/>
    <w:rsid w:val="009334A5"/>
    <w:rsid w:val="00933AD2"/>
    <w:rsid w:val="00933F4C"/>
    <w:rsid w:val="0093458D"/>
    <w:rsid w:val="00934989"/>
    <w:rsid w:val="009378AE"/>
    <w:rsid w:val="00937F93"/>
    <w:rsid w:val="00941F03"/>
    <w:rsid w:val="00943F2D"/>
    <w:rsid w:val="00944811"/>
    <w:rsid w:val="00950CEC"/>
    <w:rsid w:val="00951353"/>
    <w:rsid w:val="009528B9"/>
    <w:rsid w:val="0095411B"/>
    <w:rsid w:val="00954506"/>
    <w:rsid w:val="0096078E"/>
    <w:rsid w:val="0096362F"/>
    <w:rsid w:val="00964389"/>
    <w:rsid w:val="00965369"/>
    <w:rsid w:val="0096616A"/>
    <w:rsid w:val="009742C4"/>
    <w:rsid w:val="00974F9B"/>
    <w:rsid w:val="00975248"/>
    <w:rsid w:val="009757BD"/>
    <w:rsid w:val="00976C4A"/>
    <w:rsid w:val="00976C71"/>
    <w:rsid w:val="00980DDC"/>
    <w:rsid w:val="00981B4B"/>
    <w:rsid w:val="009823A3"/>
    <w:rsid w:val="009839FE"/>
    <w:rsid w:val="00985456"/>
    <w:rsid w:val="00985B62"/>
    <w:rsid w:val="00986B56"/>
    <w:rsid w:val="0099291D"/>
    <w:rsid w:val="00992F5A"/>
    <w:rsid w:val="0099567A"/>
    <w:rsid w:val="00995FEF"/>
    <w:rsid w:val="00996B67"/>
    <w:rsid w:val="009A044A"/>
    <w:rsid w:val="009A3113"/>
    <w:rsid w:val="009A3BF3"/>
    <w:rsid w:val="009A6723"/>
    <w:rsid w:val="009B0318"/>
    <w:rsid w:val="009B2B5B"/>
    <w:rsid w:val="009B379E"/>
    <w:rsid w:val="009B565B"/>
    <w:rsid w:val="009B5BB9"/>
    <w:rsid w:val="009C17DF"/>
    <w:rsid w:val="009C2A07"/>
    <w:rsid w:val="009C2FBA"/>
    <w:rsid w:val="009C43A7"/>
    <w:rsid w:val="009C7BF3"/>
    <w:rsid w:val="009D112A"/>
    <w:rsid w:val="009D1C58"/>
    <w:rsid w:val="009D3BDC"/>
    <w:rsid w:val="009D4DE0"/>
    <w:rsid w:val="009D636E"/>
    <w:rsid w:val="009D74FB"/>
    <w:rsid w:val="009E143D"/>
    <w:rsid w:val="009F029B"/>
    <w:rsid w:val="009F27F5"/>
    <w:rsid w:val="009F4EF9"/>
    <w:rsid w:val="009F60B0"/>
    <w:rsid w:val="00A02607"/>
    <w:rsid w:val="00A03FE1"/>
    <w:rsid w:val="00A05D30"/>
    <w:rsid w:val="00A13FD4"/>
    <w:rsid w:val="00A14DF4"/>
    <w:rsid w:val="00A169D5"/>
    <w:rsid w:val="00A16BD7"/>
    <w:rsid w:val="00A17378"/>
    <w:rsid w:val="00A1744E"/>
    <w:rsid w:val="00A17909"/>
    <w:rsid w:val="00A246FC"/>
    <w:rsid w:val="00A25752"/>
    <w:rsid w:val="00A25D7E"/>
    <w:rsid w:val="00A2686A"/>
    <w:rsid w:val="00A33DF4"/>
    <w:rsid w:val="00A33E1A"/>
    <w:rsid w:val="00A343EE"/>
    <w:rsid w:val="00A40DC7"/>
    <w:rsid w:val="00A41FE6"/>
    <w:rsid w:val="00A430E0"/>
    <w:rsid w:val="00A45A1F"/>
    <w:rsid w:val="00A5049B"/>
    <w:rsid w:val="00A5250D"/>
    <w:rsid w:val="00A535B7"/>
    <w:rsid w:val="00A54021"/>
    <w:rsid w:val="00A54F0A"/>
    <w:rsid w:val="00A55FC9"/>
    <w:rsid w:val="00A64C14"/>
    <w:rsid w:val="00A65178"/>
    <w:rsid w:val="00A668C9"/>
    <w:rsid w:val="00A74F23"/>
    <w:rsid w:val="00A813BF"/>
    <w:rsid w:val="00A82CD2"/>
    <w:rsid w:val="00A84029"/>
    <w:rsid w:val="00A84264"/>
    <w:rsid w:val="00A853AE"/>
    <w:rsid w:val="00A95019"/>
    <w:rsid w:val="00A95644"/>
    <w:rsid w:val="00AA0C4A"/>
    <w:rsid w:val="00AA2851"/>
    <w:rsid w:val="00AA3FA1"/>
    <w:rsid w:val="00AA4BF1"/>
    <w:rsid w:val="00AA4EC2"/>
    <w:rsid w:val="00AA502E"/>
    <w:rsid w:val="00AA6F71"/>
    <w:rsid w:val="00AA7492"/>
    <w:rsid w:val="00AB30F6"/>
    <w:rsid w:val="00AB31FF"/>
    <w:rsid w:val="00AB47A5"/>
    <w:rsid w:val="00AB756D"/>
    <w:rsid w:val="00AC029E"/>
    <w:rsid w:val="00AC2633"/>
    <w:rsid w:val="00AC2BEE"/>
    <w:rsid w:val="00AC2E5E"/>
    <w:rsid w:val="00AC387B"/>
    <w:rsid w:val="00AC5C87"/>
    <w:rsid w:val="00AC69D8"/>
    <w:rsid w:val="00AD251C"/>
    <w:rsid w:val="00AD3C70"/>
    <w:rsid w:val="00AD4310"/>
    <w:rsid w:val="00AD48B4"/>
    <w:rsid w:val="00AD4C52"/>
    <w:rsid w:val="00AD553F"/>
    <w:rsid w:val="00AD63DC"/>
    <w:rsid w:val="00AD6938"/>
    <w:rsid w:val="00AD6E63"/>
    <w:rsid w:val="00AD7590"/>
    <w:rsid w:val="00AE3066"/>
    <w:rsid w:val="00AE4385"/>
    <w:rsid w:val="00AE4EF0"/>
    <w:rsid w:val="00AE713D"/>
    <w:rsid w:val="00AE7688"/>
    <w:rsid w:val="00AF28AE"/>
    <w:rsid w:val="00AF2C00"/>
    <w:rsid w:val="00AF3026"/>
    <w:rsid w:val="00AF622A"/>
    <w:rsid w:val="00AF73A3"/>
    <w:rsid w:val="00B04803"/>
    <w:rsid w:val="00B06DBE"/>
    <w:rsid w:val="00B16D18"/>
    <w:rsid w:val="00B258A4"/>
    <w:rsid w:val="00B301FD"/>
    <w:rsid w:val="00B31CE2"/>
    <w:rsid w:val="00B33A5D"/>
    <w:rsid w:val="00B3680F"/>
    <w:rsid w:val="00B37D4F"/>
    <w:rsid w:val="00B40711"/>
    <w:rsid w:val="00B4641D"/>
    <w:rsid w:val="00B46AB4"/>
    <w:rsid w:val="00B46E47"/>
    <w:rsid w:val="00B553D4"/>
    <w:rsid w:val="00B55623"/>
    <w:rsid w:val="00B55F9A"/>
    <w:rsid w:val="00B574F1"/>
    <w:rsid w:val="00B624FE"/>
    <w:rsid w:val="00B6343F"/>
    <w:rsid w:val="00B64FE5"/>
    <w:rsid w:val="00B70F0B"/>
    <w:rsid w:val="00B72344"/>
    <w:rsid w:val="00B746B5"/>
    <w:rsid w:val="00B75531"/>
    <w:rsid w:val="00B758DA"/>
    <w:rsid w:val="00B76060"/>
    <w:rsid w:val="00B7674E"/>
    <w:rsid w:val="00B76C06"/>
    <w:rsid w:val="00B80A70"/>
    <w:rsid w:val="00B80DBC"/>
    <w:rsid w:val="00B814EE"/>
    <w:rsid w:val="00B836F4"/>
    <w:rsid w:val="00B84E5A"/>
    <w:rsid w:val="00B91BBB"/>
    <w:rsid w:val="00B92351"/>
    <w:rsid w:val="00B927A4"/>
    <w:rsid w:val="00B9382C"/>
    <w:rsid w:val="00B962A3"/>
    <w:rsid w:val="00B97AD7"/>
    <w:rsid w:val="00BA27C2"/>
    <w:rsid w:val="00BB05D9"/>
    <w:rsid w:val="00BB2BCB"/>
    <w:rsid w:val="00BB52B5"/>
    <w:rsid w:val="00BB677B"/>
    <w:rsid w:val="00BC1B4F"/>
    <w:rsid w:val="00BC3B86"/>
    <w:rsid w:val="00BC5F0D"/>
    <w:rsid w:val="00BC6EFC"/>
    <w:rsid w:val="00BC7711"/>
    <w:rsid w:val="00BD270A"/>
    <w:rsid w:val="00BD55C9"/>
    <w:rsid w:val="00BD5EA0"/>
    <w:rsid w:val="00BD69D7"/>
    <w:rsid w:val="00BD7954"/>
    <w:rsid w:val="00BD7BB0"/>
    <w:rsid w:val="00BD7DBA"/>
    <w:rsid w:val="00BE1EBA"/>
    <w:rsid w:val="00BE4A43"/>
    <w:rsid w:val="00BF399A"/>
    <w:rsid w:val="00C001BF"/>
    <w:rsid w:val="00C00B87"/>
    <w:rsid w:val="00C01CFB"/>
    <w:rsid w:val="00C11278"/>
    <w:rsid w:val="00C14751"/>
    <w:rsid w:val="00C15F9D"/>
    <w:rsid w:val="00C16488"/>
    <w:rsid w:val="00C23744"/>
    <w:rsid w:val="00C27526"/>
    <w:rsid w:val="00C27ABF"/>
    <w:rsid w:val="00C32E94"/>
    <w:rsid w:val="00C41098"/>
    <w:rsid w:val="00C43A43"/>
    <w:rsid w:val="00C443B2"/>
    <w:rsid w:val="00C46879"/>
    <w:rsid w:val="00C46E31"/>
    <w:rsid w:val="00C474C9"/>
    <w:rsid w:val="00C47B5C"/>
    <w:rsid w:val="00C50CC5"/>
    <w:rsid w:val="00C518B9"/>
    <w:rsid w:val="00C536E9"/>
    <w:rsid w:val="00C56090"/>
    <w:rsid w:val="00C57065"/>
    <w:rsid w:val="00C62B96"/>
    <w:rsid w:val="00C63D2F"/>
    <w:rsid w:val="00C65930"/>
    <w:rsid w:val="00C65CAB"/>
    <w:rsid w:val="00C67A0F"/>
    <w:rsid w:val="00C728D1"/>
    <w:rsid w:val="00C75AF4"/>
    <w:rsid w:val="00C77F2C"/>
    <w:rsid w:val="00C851E1"/>
    <w:rsid w:val="00C93683"/>
    <w:rsid w:val="00C93DFD"/>
    <w:rsid w:val="00C94B63"/>
    <w:rsid w:val="00CA0763"/>
    <w:rsid w:val="00CA2BE2"/>
    <w:rsid w:val="00CA56F5"/>
    <w:rsid w:val="00CB12DF"/>
    <w:rsid w:val="00CB1A53"/>
    <w:rsid w:val="00CC097A"/>
    <w:rsid w:val="00CC5256"/>
    <w:rsid w:val="00CD3591"/>
    <w:rsid w:val="00CD54D7"/>
    <w:rsid w:val="00CD67C5"/>
    <w:rsid w:val="00CE1F43"/>
    <w:rsid w:val="00CE4094"/>
    <w:rsid w:val="00CE535C"/>
    <w:rsid w:val="00CE6931"/>
    <w:rsid w:val="00CF05C9"/>
    <w:rsid w:val="00D02D35"/>
    <w:rsid w:val="00D06552"/>
    <w:rsid w:val="00D077A5"/>
    <w:rsid w:val="00D11911"/>
    <w:rsid w:val="00D11B63"/>
    <w:rsid w:val="00D12B65"/>
    <w:rsid w:val="00D13F1E"/>
    <w:rsid w:val="00D20AA9"/>
    <w:rsid w:val="00D20DD8"/>
    <w:rsid w:val="00D21F1A"/>
    <w:rsid w:val="00D23AD7"/>
    <w:rsid w:val="00D253DF"/>
    <w:rsid w:val="00D35CC8"/>
    <w:rsid w:val="00D40D76"/>
    <w:rsid w:val="00D42417"/>
    <w:rsid w:val="00D43C57"/>
    <w:rsid w:val="00D43C84"/>
    <w:rsid w:val="00D52789"/>
    <w:rsid w:val="00D5572F"/>
    <w:rsid w:val="00D56665"/>
    <w:rsid w:val="00D56934"/>
    <w:rsid w:val="00D6010D"/>
    <w:rsid w:val="00D61812"/>
    <w:rsid w:val="00D62923"/>
    <w:rsid w:val="00D765AF"/>
    <w:rsid w:val="00D80B57"/>
    <w:rsid w:val="00D8520A"/>
    <w:rsid w:val="00D90B10"/>
    <w:rsid w:val="00D90DA3"/>
    <w:rsid w:val="00D91B09"/>
    <w:rsid w:val="00D92FD8"/>
    <w:rsid w:val="00D93353"/>
    <w:rsid w:val="00DA20E8"/>
    <w:rsid w:val="00DA2FF4"/>
    <w:rsid w:val="00DB022F"/>
    <w:rsid w:val="00DB148F"/>
    <w:rsid w:val="00DB1CD8"/>
    <w:rsid w:val="00DB1F45"/>
    <w:rsid w:val="00DB2108"/>
    <w:rsid w:val="00DB216B"/>
    <w:rsid w:val="00DB4061"/>
    <w:rsid w:val="00DC04E5"/>
    <w:rsid w:val="00DC5B33"/>
    <w:rsid w:val="00DD083D"/>
    <w:rsid w:val="00DD3144"/>
    <w:rsid w:val="00DD62EF"/>
    <w:rsid w:val="00DE1680"/>
    <w:rsid w:val="00DE5383"/>
    <w:rsid w:val="00DE64FF"/>
    <w:rsid w:val="00DF411E"/>
    <w:rsid w:val="00DF628A"/>
    <w:rsid w:val="00DF73BC"/>
    <w:rsid w:val="00E06F64"/>
    <w:rsid w:val="00E14B5B"/>
    <w:rsid w:val="00E160B6"/>
    <w:rsid w:val="00E1654E"/>
    <w:rsid w:val="00E24E9E"/>
    <w:rsid w:val="00E32A9D"/>
    <w:rsid w:val="00E338E2"/>
    <w:rsid w:val="00E33E57"/>
    <w:rsid w:val="00E34ADB"/>
    <w:rsid w:val="00E3614B"/>
    <w:rsid w:val="00E43A53"/>
    <w:rsid w:val="00E446F0"/>
    <w:rsid w:val="00E456F4"/>
    <w:rsid w:val="00E50202"/>
    <w:rsid w:val="00E5119B"/>
    <w:rsid w:val="00E51AEE"/>
    <w:rsid w:val="00E551D3"/>
    <w:rsid w:val="00E55363"/>
    <w:rsid w:val="00E57B9C"/>
    <w:rsid w:val="00E57E2B"/>
    <w:rsid w:val="00E60565"/>
    <w:rsid w:val="00E61329"/>
    <w:rsid w:val="00E620A9"/>
    <w:rsid w:val="00E627A7"/>
    <w:rsid w:val="00E635BD"/>
    <w:rsid w:val="00E662C6"/>
    <w:rsid w:val="00E66CE3"/>
    <w:rsid w:val="00E6715D"/>
    <w:rsid w:val="00E73AF1"/>
    <w:rsid w:val="00E7530F"/>
    <w:rsid w:val="00E76238"/>
    <w:rsid w:val="00E818AD"/>
    <w:rsid w:val="00E844E2"/>
    <w:rsid w:val="00E90711"/>
    <w:rsid w:val="00E92171"/>
    <w:rsid w:val="00E927D2"/>
    <w:rsid w:val="00E93FE3"/>
    <w:rsid w:val="00E95B25"/>
    <w:rsid w:val="00E97E28"/>
    <w:rsid w:val="00EA6185"/>
    <w:rsid w:val="00EA61B1"/>
    <w:rsid w:val="00EA6633"/>
    <w:rsid w:val="00EB2C87"/>
    <w:rsid w:val="00EC01EF"/>
    <w:rsid w:val="00EC10BE"/>
    <w:rsid w:val="00EC2ACD"/>
    <w:rsid w:val="00ED14BB"/>
    <w:rsid w:val="00ED2747"/>
    <w:rsid w:val="00ED354E"/>
    <w:rsid w:val="00ED399F"/>
    <w:rsid w:val="00ED4569"/>
    <w:rsid w:val="00ED6053"/>
    <w:rsid w:val="00EE0C75"/>
    <w:rsid w:val="00EE2C6D"/>
    <w:rsid w:val="00EE5830"/>
    <w:rsid w:val="00EE6635"/>
    <w:rsid w:val="00EF06A9"/>
    <w:rsid w:val="00EF0873"/>
    <w:rsid w:val="00EF5653"/>
    <w:rsid w:val="00F040B7"/>
    <w:rsid w:val="00F042CC"/>
    <w:rsid w:val="00F0466A"/>
    <w:rsid w:val="00F05BE0"/>
    <w:rsid w:val="00F07558"/>
    <w:rsid w:val="00F115BE"/>
    <w:rsid w:val="00F11625"/>
    <w:rsid w:val="00F11AB2"/>
    <w:rsid w:val="00F1277B"/>
    <w:rsid w:val="00F13B5E"/>
    <w:rsid w:val="00F15D27"/>
    <w:rsid w:val="00F16148"/>
    <w:rsid w:val="00F25CAB"/>
    <w:rsid w:val="00F26A61"/>
    <w:rsid w:val="00F26CD2"/>
    <w:rsid w:val="00F3131A"/>
    <w:rsid w:val="00F31943"/>
    <w:rsid w:val="00F31FFA"/>
    <w:rsid w:val="00F335CB"/>
    <w:rsid w:val="00F34A1A"/>
    <w:rsid w:val="00F352A4"/>
    <w:rsid w:val="00F41FA7"/>
    <w:rsid w:val="00F44271"/>
    <w:rsid w:val="00F51BC0"/>
    <w:rsid w:val="00F535CD"/>
    <w:rsid w:val="00F55C0C"/>
    <w:rsid w:val="00F610B0"/>
    <w:rsid w:val="00F613B7"/>
    <w:rsid w:val="00F71E3B"/>
    <w:rsid w:val="00F7297B"/>
    <w:rsid w:val="00F74B3E"/>
    <w:rsid w:val="00F7551A"/>
    <w:rsid w:val="00F77AB1"/>
    <w:rsid w:val="00F81190"/>
    <w:rsid w:val="00F835D6"/>
    <w:rsid w:val="00F94432"/>
    <w:rsid w:val="00F9766D"/>
    <w:rsid w:val="00FA181D"/>
    <w:rsid w:val="00FA3D1B"/>
    <w:rsid w:val="00FA6270"/>
    <w:rsid w:val="00FB29BD"/>
    <w:rsid w:val="00FB2B01"/>
    <w:rsid w:val="00FB6BB0"/>
    <w:rsid w:val="00FC24B6"/>
    <w:rsid w:val="00FC308A"/>
    <w:rsid w:val="00FC3D67"/>
    <w:rsid w:val="00FD093C"/>
    <w:rsid w:val="00FD11A1"/>
    <w:rsid w:val="00FD182B"/>
    <w:rsid w:val="00FD185B"/>
    <w:rsid w:val="00FD50B4"/>
    <w:rsid w:val="00FD513E"/>
    <w:rsid w:val="00FD63FE"/>
    <w:rsid w:val="00FD7104"/>
    <w:rsid w:val="00FE154E"/>
    <w:rsid w:val="00FE543D"/>
    <w:rsid w:val="00FE66CD"/>
    <w:rsid w:val="00FE6AA4"/>
    <w:rsid w:val="00FE7464"/>
    <w:rsid w:val="00FF34FB"/>
    <w:rsid w:val="00FF3F21"/>
    <w:rsid w:val="00FF782C"/>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horizontal-relative:page;mso-position-vertical-relative:page" fill="f" fillcolor="white" stroke="f">
      <v:fill color="white" on="f"/>
      <v:stroke on="f"/>
      <o:colormru v:ext="edit" colors="#777,#ddd,red,#ee3224,black"/>
    </o:shapedefaults>
    <o:shapelayout v:ext="edit">
      <o:idmap v:ext="edit" data="1"/>
    </o:shapelayout>
  </w:shapeDefaults>
  <w:decimalSymbol w:val=","/>
  <w:listSeparator w:val=";"/>
  <w14:docId w14:val="28768949"/>
  <w15:chartTrackingRefBased/>
  <w15:docId w15:val="{3E5B0D3C-C38F-4729-AD44-01D90D1039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rd">
    <w:name w:val="Normal"/>
    <w:qFormat/>
    <w:rsid w:val="00D11B63"/>
    <w:rPr>
      <w:sz w:val="24"/>
      <w:szCs w:val="24"/>
      <w:lang w:val="en-GB" w:eastAsia="en-GB"/>
    </w:rPr>
  </w:style>
  <w:style w:type="paragraph" w:styleId="berschrift2">
    <w:name w:val="heading 2"/>
    <w:basedOn w:val="Standard"/>
    <w:next w:val="Standard"/>
    <w:qFormat/>
    <w:rsid w:val="003B5225"/>
    <w:pPr>
      <w:keepNext/>
      <w:spacing w:before="240" w:after="60"/>
      <w:outlineLvl w:val="1"/>
    </w:pPr>
    <w:rPr>
      <w:rFonts w:ascii="Arial" w:hAnsi="Arial" w:cs="Arial"/>
      <w:b/>
      <w:bCs/>
      <w:i/>
      <w:iCs/>
      <w:sz w:val="28"/>
      <w:szCs w:val="28"/>
    </w:rPr>
  </w:style>
  <w:style w:type="paragraph" w:styleId="berschrift7">
    <w:name w:val="heading 7"/>
    <w:basedOn w:val="Standard"/>
    <w:next w:val="Standard"/>
    <w:qFormat/>
    <w:rsid w:val="007406F2"/>
    <w:pPr>
      <w:keepNext/>
      <w:outlineLvl w:val="6"/>
    </w:pPr>
    <w:rPr>
      <w:rFonts w:ascii="Arial" w:hAnsi="Arial"/>
      <w:b/>
      <w:snapToGrid w:val="0"/>
      <w:color w:val="000000"/>
      <w:sz w:val="20"/>
      <w:szCs w:val="20"/>
      <w:lang w:val="de-DE" w:eastAsia="de-DE"/>
    </w:rPr>
  </w:style>
  <w:style w:type="paragraph" w:styleId="berschrift8">
    <w:name w:val="heading 8"/>
    <w:basedOn w:val="Standard"/>
    <w:next w:val="Standard"/>
    <w:qFormat/>
    <w:rsid w:val="007406F2"/>
    <w:pPr>
      <w:keepNext/>
      <w:tabs>
        <w:tab w:val="left" w:pos="1134"/>
      </w:tabs>
      <w:outlineLvl w:val="7"/>
    </w:pPr>
    <w:rPr>
      <w:rFonts w:ascii="Arial" w:hAnsi="Arial"/>
      <w:i/>
      <w:snapToGrid w:val="0"/>
      <w:color w:val="000000"/>
      <w:sz w:val="16"/>
      <w:szCs w:val="20"/>
      <w:lang w:val="de-DE" w:eastAsia="de-DE"/>
    </w:rPr>
  </w:style>
  <w:style w:type="paragraph" w:styleId="berschrift9">
    <w:name w:val="heading 9"/>
    <w:basedOn w:val="Standard"/>
    <w:next w:val="Standard"/>
    <w:qFormat/>
    <w:rsid w:val="007406F2"/>
    <w:pPr>
      <w:keepNext/>
      <w:tabs>
        <w:tab w:val="left" w:pos="1134"/>
      </w:tabs>
      <w:outlineLvl w:val="8"/>
    </w:pPr>
    <w:rPr>
      <w:rFonts w:ascii="Arial" w:hAnsi="Arial"/>
      <w:i/>
      <w:snapToGrid w:val="0"/>
      <w:color w:val="000000"/>
      <w:sz w:val="20"/>
      <w:szCs w:val="20"/>
      <w:lang w:val="de-DE"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rsid w:val="001022E1"/>
    <w:pPr>
      <w:tabs>
        <w:tab w:val="center" w:pos="4153"/>
        <w:tab w:val="right" w:pos="8306"/>
      </w:tabs>
    </w:pPr>
  </w:style>
  <w:style w:type="paragraph" w:styleId="Fuzeile">
    <w:name w:val="footer"/>
    <w:basedOn w:val="Standard"/>
    <w:rsid w:val="001022E1"/>
    <w:pPr>
      <w:tabs>
        <w:tab w:val="center" w:pos="4153"/>
        <w:tab w:val="right" w:pos="8306"/>
      </w:tabs>
    </w:pPr>
  </w:style>
  <w:style w:type="table" w:styleId="Tabellenraster">
    <w:name w:val="Table Grid"/>
    <w:basedOn w:val="NormaleTabelle"/>
    <w:rsid w:val="008770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w4winMark">
    <w:name w:val="tw4winMark"/>
    <w:rsid w:val="007406F2"/>
    <w:rPr>
      <w:rFonts w:ascii="Courier New" w:hAnsi="Courier New" w:cs="Courier New"/>
      <w:vanish/>
      <w:color w:val="800080"/>
      <w:sz w:val="24"/>
      <w:szCs w:val="24"/>
      <w:vertAlign w:val="subscript"/>
    </w:rPr>
  </w:style>
  <w:style w:type="character" w:styleId="Seitenzahl">
    <w:name w:val="page number"/>
    <w:basedOn w:val="Absatz-Standardschriftart"/>
    <w:rsid w:val="00117653"/>
  </w:style>
  <w:style w:type="character" w:styleId="Hyperlink">
    <w:name w:val="Hyperlink"/>
    <w:rsid w:val="00C47B5C"/>
    <w:rPr>
      <w:color w:val="0000FF"/>
      <w:u w:val="single"/>
    </w:rPr>
  </w:style>
  <w:style w:type="paragraph" w:styleId="Sprechblasentext">
    <w:name w:val="Balloon Text"/>
    <w:basedOn w:val="Standard"/>
    <w:link w:val="SprechblasentextZchn"/>
    <w:rsid w:val="000F3484"/>
    <w:rPr>
      <w:rFonts w:ascii="Segoe UI" w:hAnsi="Segoe UI" w:cs="Segoe UI"/>
      <w:sz w:val="18"/>
      <w:szCs w:val="18"/>
    </w:rPr>
  </w:style>
  <w:style w:type="character" w:customStyle="1" w:styleId="SprechblasentextZchn">
    <w:name w:val="Sprechblasentext Zchn"/>
    <w:link w:val="Sprechblasentext"/>
    <w:rsid w:val="000F3484"/>
    <w:rPr>
      <w:rFonts w:ascii="Segoe UI" w:hAnsi="Segoe UI" w:cs="Segoe UI"/>
      <w:sz w:val="18"/>
      <w:szCs w:val="18"/>
      <w:lang w:val="en-GB" w:eastAsia="en-GB"/>
    </w:rPr>
  </w:style>
  <w:style w:type="paragraph" w:customStyle="1" w:styleId="Default">
    <w:name w:val="Default"/>
    <w:rsid w:val="005E1E02"/>
    <w:pPr>
      <w:autoSpaceDE w:val="0"/>
      <w:autoSpaceDN w:val="0"/>
      <w:adjustRightInd w:val="0"/>
    </w:pPr>
    <w:rPr>
      <w:rFonts w:ascii="Franklin Gothic Book" w:hAnsi="Franklin Gothic Book" w:cs="Franklin Gothic Book"/>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6872382">
      <w:bodyDiv w:val="1"/>
      <w:marLeft w:val="0"/>
      <w:marRight w:val="0"/>
      <w:marTop w:val="0"/>
      <w:marBottom w:val="0"/>
      <w:divBdr>
        <w:top w:val="none" w:sz="0" w:space="0" w:color="auto"/>
        <w:left w:val="none" w:sz="0" w:space="0" w:color="auto"/>
        <w:bottom w:val="none" w:sz="0" w:space="0" w:color="auto"/>
        <w:right w:val="none" w:sz="0" w:space="0" w:color="auto"/>
      </w:divBdr>
      <w:divsChild>
        <w:div w:id="1423645898">
          <w:marLeft w:val="0"/>
          <w:marRight w:val="0"/>
          <w:marTop w:val="0"/>
          <w:marBottom w:val="0"/>
          <w:divBdr>
            <w:top w:val="none" w:sz="0" w:space="0" w:color="auto"/>
            <w:left w:val="none" w:sz="0" w:space="0" w:color="auto"/>
            <w:bottom w:val="none" w:sz="0" w:space="0" w:color="auto"/>
            <w:right w:val="none" w:sz="0" w:space="0" w:color="auto"/>
          </w:divBdr>
        </w:div>
      </w:divsChild>
    </w:div>
    <w:div w:id="1524202448">
      <w:bodyDiv w:val="1"/>
      <w:marLeft w:val="0"/>
      <w:marRight w:val="0"/>
      <w:marTop w:val="0"/>
      <w:marBottom w:val="0"/>
      <w:divBdr>
        <w:top w:val="none" w:sz="0" w:space="0" w:color="auto"/>
        <w:left w:val="none" w:sz="0" w:space="0" w:color="auto"/>
        <w:bottom w:val="none" w:sz="0" w:space="0" w:color="auto"/>
        <w:right w:val="none" w:sz="0" w:space="0" w:color="auto"/>
      </w:divBdr>
    </w:div>
    <w:div w:id="1610311047">
      <w:bodyDiv w:val="1"/>
      <w:marLeft w:val="0"/>
      <w:marRight w:val="0"/>
      <w:marTop w:val="0"/>
      <w:marBottom w:val="0"/>
      <w:divBdr>
        <w:top w:val="none" w:sz="0" w:space="0" w:color="auto"/>
        <w:left w:val="none" w:sz="0" w:space="0" w:color="auto"/>
        <w:bottom w:val="none" w:sz="0" w:space="0" w:color="auto"/>
        <w:right w:val="none" w:sz="0" w:space="0" w:color="auto"/>
      </w:divBdr>
      <w:divsChild>
        <w:div w:id="1855879509">
          <w:marLeft w:val="0"/>
          <w:marRight w:val="0"/>
          <w:marTop w:val="0"/>
          <w:marBottom w:val="0"/>
          <w:divBdr>
            <w:top w:val="none" w:sz="0" w:space="0" w:color="auto"/>
            <w:left w:val="none" w:sz="0" w:space="0" w:color="auto"/>
            <w:bottom w:val="none" w:sz="0" w:space="0" w:color="auto"/>
            <w:right w:val="none" w:sz="0" w:space="0" w:color="auto"/>
          </w:divBdr>
        </w:div>
      </w:divsChild>
    </w:div>
    <w:div w:id="20702227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2.wmf"/><Relationship Id="rId1" Type="http://schemas.openxmlformats.org/officeDocument/2006/relationships/image" Target="media/image1.wmf"/></Relationships>
</file>

<file path=word/_rels/header3.xml.rels><?xml version="1.0" encoding="UTF-8" standalone="yes"?>
<Relationships xmlns="http://schemas.openxmlformats.org/package/2006/relationships"><Relationship Id="rId2" Type="http://schemas.openxmlformats.org/officeDocument/2006/relationships/image" Target="media/image4.wmf"/><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2D10D0-1DEF-463B-BFCF-337AC1A88C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50</Words>
  <Characters>320</Characters>
  <Application>Microsoft Office Word</Application>
  <DocSecurity>0</DocSecurity>
  <Lines>2</Lines>
  <Paragraphs>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lpstr> </vt:lpstr>
    </vt:vector>
  </TitlesOfParts>
  <Company>Flint Group</Company>
  <LinksUpToDate>false</LinksUpToDate>
  <CharactersWithSpaces>369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Mark Newall</dc:creator>
  <cp:keywords/>
  <dc:description/>
  <cp:lastModifiedBy>Daniel Rasser</cp:lastModifiedBy>
  <cp:revision>3</cp:revision>
  <cp:lastPrinted>2026-02-02T14:37:00Z</cp:lastPrinted>
  <dcterms:created xsi:type="dcterms:W3CDTF">2026-05-28T10:15:00Z</dcterms:created>
  <dcterms:modified xsi:type="dcterms:W3CDTF">2026-05-28T10:16:00Z</dcterms:modified>
</cp:coreProperties>
</file>